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pStyle w:val="Heading3"/>
        <w:jc w:val="left"/>
        <w:rPr/>
      </w:pPr>
      <w:r w:rsidDel="00000000" w:rsidR="00000000" w:rsidRPr="00000000">
        <w:rPr/>
        <w:drawing>
          <wp:inline distB="0" distT="0" distL="0" distR="0">
            <wp:extent cx="3600000" cy="850466"/>
            <wp:effectExtent b="0" l="0" r="0" t="0"/>
            <wp:docPr id="2" name="image13.png"/>
            <a:graphic>
              <a:graphicData uri="http://schemas.openxmlformats.org/drawingml/2006/picture">
                <pic:pic>
                  <pic:nvPicPr>
                    <pic:cNvPr id="0" name="image13.png"/>
                    <pic:cNvPicPr preferRelativeResize="0"/>
                  </pic:nvPicPr>
                  <pic:blipFill>
                    <a:blip r:embed="rId31"/>
                    <a:srcRect b="0" l="0" r="0" t="0"/>
                    <a:stretch>
                      <a:fillRect/>
                    </a:stretch>
                  </pic:blipFill>
                  <pic:spPr>
                    <a:xfrm>
                      <a:off x="0" y="0"/>
                      <a:ext cx="3600000" cy="850466"/>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Heading3"/>
        <w:rPr/>
      </w:pPr>
      <w:r w:rsidDel="00000000" w:rsidR="00000000" w:rsidRPr="00000000">
        <w:rPr>
          <w:rtl w:val="0"/>
        </w:rPr>
      </w:r>
    </w:p>
    <w:p w:rsidR="00000000" w:rsidDel="00000000" w:rsidP="00000000" w:rsidRDefault="00000000" w:rsidRPr="00000000" w14:paraId="00000004">
      <w:pPr>
        <w:pStyle w:val="Heading3"/>
        <w:rPr/>
      </w:pPr>
      <w:r w:rsidDel="00000000" w:rsidR="00000000" w:rsidRPr="00000000">
        <w:rPr>
          <w:rtl w:val="0"/>
        </w:rPr>
        <w:t xml:space="preserve">Semester One Examination, 2019</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Style w:val="Heading3"/>
        <w:rPr/>
      </w:pPr>
      <w:r w:rsidDel="00000000" w:rsidR="00000000" w:rsidRPr="00000000">
        <w:rPr>
          <w:rtl w:val="0"/>
        </w:rPr>
        <w:t xml:space="preserve">Question/Answer booklet</w:t>
      </w:r>
    </w:p>
    <w:p w:rsidR="00000000" w:rsidDel="00000000" w:rsidP="00000000" w:rsidRDefault="00000000" w:rsidRPr="00000000" w14:paraId="00000007">
      <w:pPr>
        <w:pStyle w:val="Heading1"/>
        <w:rPr/>
      </w:pPr>
      <w:r w:rsidDel="00000000" w:rsidR="00000000" w:rsidRPr="00000000">
        <w:rPr>
          <w:rtl w:val="0"/>
        </w:rPr>
        <w:t xml:space="preserve">MATHEMATICS METHODS</w:t>
      </w:r>
    </w:p>
    <w:bookmarkStart w:colFirst="0" w:colLast="0" w:name="bookmark=id.30j0zll" w:id="0"/>
    <w:bookmarkEnd w:id="0"/>
    <w:bookmarkStart w:colFirst="0" w:colLast="0" w:name="bookmark=id.gjdgxs" w:id="1"/>
    <w:bookmarkEnd w:id="1"/>
    <w:p w:rsidR="00000000" w:rsidDel="00000000" w:rsidP="00000000" w:rsidRDefault="00000000" w:rsidRPr="00000000" w14:paraId="00000008">
      <w:pPr>
        <w:rPr>
          <w:b w:val="1"/>
          <w:sz w:val="36"/>
          <w:szCs w:val="36"/>
        </w:rPr>
      </w:pPr>
      <w:r w:rsidDel="00000000" w:rsidR="00000000" w:rsidRPr="00000000">
        <w:rPr>
          <w:b w:val="1"/>
          <w:sz w:val="36"/>
          <w:szCs w:val="36"/>
          <w:rtl w:val="0"/>
        </w:rPr>
        <w:t xml:space="preserve">UNIT 3</w:t>
      </w:r>
    </w:p>
    <w:p w:rsidR="00000000" w:rsidDel="00000000" w:rsidP="00000000" w:rsidRDefault="00000000" w:rsidRPr="00000000" w14:paraId="00000009">
      <w:pPr>
        <w:pStyle w:val="Heading2"/>
        <w:spacing w:after="0" w:lineRule="auto"/>
        <w:rPr/>
      </w:pPr>
      <w:r w:rsidDel="00000000" w:rsidR="00000000" w:rsidRPr="00000000">
        <w:rPr>
          <w:rtl w:val="0"/>
        </w:rPr>
        <w:t xml:space="preserve">Section </w:t>
      </w:r>
      <w:bookmarkStart w:colFirst="0" w:colLast="0" w:name="bookmark=id.1fob9te" w:id="2"/>
      <w:bookmarkEnd w:id="2"/>
      <w:r w:rsidDel="00000000" w:rsidR="00000000" w:rsidRPr="00000000">
        <w:rPr>
          <w:rtl w:val="0"/>
        </w:rPr>
        <w:t xml:space="preserve">One:</w:t>
        <w:tab/>
      </w:r>
    </w:p>
    <w:p w:rsidR="00000000" w:rsidDel="00000000" w:rsidP="00000000" w:rsidRDefault="00000000" w:rsidRPr="00000000" w14:paraId="0000000A">
      <w:pPr>
        <w:pStyle w:val="Heading2"/>
        <w:spacing w:before="0" w:lineRule="auto"/>
        <w:rPr/>
      </w:pPr>
      <w:r w:rsidDel="00000000" w:rsidR="00000000" w:rsidRPr="00000000">
        <w:rPr>
          <w:rtl w:val="0"/>
        </w:rPr>
        <w:t xml:space="preserve">Calculator-</w:t>
      </w:r>
      <w:bookmarkStart w:colFirst="0" w:colLast="0" w:name="bookmark=id.3znysh7" w:id="3"/>
      <w:bookmarkEnd w:id="3"/>
      <w:r w:rsidDel="00000000" w:rsidR="00000000" w:rsidRPr="00000000">
        <w:rPr>
          <w:rtl w:val="0"/>
        </w:rPr>
        <w:t xml:space="preserve">free</w:t>
      </w:r>
    </w:p>
    <w:p w:rsidR="00000000" w:rsidDel="00000000" w:rsidP="00000000" w:rsidRDefault="00000000" w:rsidRPr="00000000" w14:paraId="0000000B">
      <w:pPr>
        <w:tabs>
          <w:tab w:val="right" w:pos="9270"/>
        </w:tabs>
        <w:rPr/>
      </w:pPr>
      <w:r w:rsidDel="00000000" w:rsidR="00000000" w:rsidRPr="00000000">
        <w:rPr>
          <w:rtl w:val="0"/>
        </w:rPr>
      </w:r>
    </w:p>
    <w:tbl>
      <w:tblPr>
        <w:tblStyle w:val="Table1"/>
        <w:tblW w:w="8505.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835"/>
        <w:gridCol w:w="5670"/>
        <w:tblGridChange w:id="0">
          <w:tblGrid>
            <w:gridCol w:w="2835"/>
            <w:gridCol w:w="5670"/>
          </w:tblGrid>
        </w:tblGridChange>
      </w:tblGrid>
      <w:tr>
        <w:trPr>
          <w:cantSplit w:val="0"/>
          <w:trHeight w:val="567" w:hRule="atLeast"/>
          <w:tblHeader w:val="0"/>
        </w:trPr>
        <w:tc>
          <w:tcPr>
            <w:vAlign w:val="bottom"/>
          </w:tcPr>
          <w:p w:rsidR="00000000" w:rsidDel="00000000" w:rsidP="00000000" w:rsidRDefault="00000000" w:rsidRPr="00000000" w14:paraId="0000000C">
            <w:pPr>
              <w:tabs>
                <w:tab w:val="right" w:pos="9270"/>
              </w:tabs>
              <w:rPr>
                <w:b w:val="1"/>
              </w:rPr>
            </w:pPr>
            <w:r w:rsidDel="00000000" w:rsidR="00000000" w:rsidRPr="00000000">
              <w:rPr>
                <w:b w:val="1"/>
                <w:rtl w:val="0"/>
              </w:rPr>
              <w:t xml:space="preserve">Your Name:</w:t>
            </w:r>
          </w:p>
        </w:tc>
        <w:tc>
          <w:tcPr>
            <w:tcBorders>
              <w:bottom w:color="000000" w:space="0" w:sz="4" w:val="single"/>
            </w:tcBorders>
            <w:vAlign w:val="bottom"/>
          </w:tcPr>
          <w:p w:rsidR="00000000" w:rsidDel="00000000" w:rsidP="00000000" w:rsidRDefault="00000000" w:rsidRPr="00000000" w14:paraId="0000000D">
            <w:pPr>
              <w:tabs>
                <w:tab w:val="right" w:pos="9270"/>
              </w:tabs>
              <w:rPr/>
            </w:pPr>
            <w:r w:rsidDel="00000000" w:rsidR="00000000" w:rsidRPr="00000000">
              <w:rPr>
                <w:rtl w:val="0"/>
              </w:rPr>
            </w:r>
          </w:p>
        </w:tc>
      </w:tr>
      <w:tr>
        <w:trPr>
          <w:cantSplit w:val="0"/>
          <w:trHeight w:val="567" w:hRule="atLeast"/>
          <w:tblHeader w:val="0"/>
        </w:trPr>
        <w:tc>
          <w:tcPr>
            <w:vAlign w:val="bottom"/>
          </w:tcPr>
          <w:p w:rsidR="00000000" w:rsidDel="00000000" w:rsidP="00000000" w:rsidRDefault="00000000" w:rsidRPr="00000000" w14:paraId="0000000E">
            <w:pPr>
              <w:tabs>
                <w:tab w:val="right" w:pos="9270"/>
              </w:tabs>
              <w:rPr>
                <w:b w:val="1"/>
              </w:rPr>
            </w:pPr>
            <w:r w:rsidDel="00000000" w:rsidR="00000000" w:rsidRPr="00000000">
              <w:rPr>
                <w:b w:val="1"/>
                <w:rtl w:val="0"/>
              </w:rPr>
              <w:t xml:space="preserve">Your Teacher’s Name:</w:t>
            </w:r>
          </w:p>
        </w:tc>
        <w:tc>
          <w:tcPr>
            <w:tcBorders>
              <w:top w:color="000000" w:space="0" w:sz="4" w:val="single"/>
              <w:bottom w:color="000000" w:space="0" w:sz="4" w:val="single"/>
            </w:tcBorders>
            <w:vAlign w:val="bottom"/>
          </w:tcPr>
          <w:p w:rsidR="00000000" w:rsidDel="00000000" w:rsidP="00000000" w:rsidRDefault="00000000" w:rsidRPr="00000000" w14:paraId="0000000F">
            <w:pPr>
              <w:tabs>
                <w:tab w:val="right" w:pos="9270"/>
              </w:tabs>
              <w:rPr/>
            </w:pPr>
            <w:r w:rsidDel="00000000" w:rsidR="00000000" w:rsidRPr="00000000">
              <w:rPr>
                <w:rtl w:val="0"/>
              </w:rPr>
            </w:r>
          </w:p>
        </w:tc>
      </w:tr>
    </w:tbl>
    <w:p w:rsidR="00000000" w:rsidDel="00000000" w:rsidP="00000000" w:rsidRDefault="00000000" w:rsidRPr="00000000" w14:paraId="00000010">
      <w:pPr>
        <w:tabs>
          <w:tab w:val="right" w:pos="9270"/>
        </w:tabs>
        <w:rPr/>
      </w:pPr>
      <w:r w:rsidDel="00000000" w:rsidR="00000000" w:rsidRPr="00000000">
        <w:rPr>
          <w:rtl w:val="0"/>
        </w:rPr>
      </w:r>
    </w:p>
    <w:p w:rsidR="00000000" w:rsidDel="00000000" w:rsidP="00000000" w:rsidRDefault="00000000" w:rsidRPr="00000000" w14:paraId="00000011">
      <w:pPr>
        <w:keepNext w:val="1"/>
        <w:rPr>
          <w:b w:val="1"/>
        </w:rPr>
      </w:pPr>
      <w:r w:rsidDel="00000000" w:rsidR="00000000" w:rsidRPr="00000000">
        <w:rPr>
          <w:rtl w:val="0"/>
        </w:rPr>
      </w:r>
    </w:p>
    <w:p w:rsidR="00000000" w:rsidDel="00000000" w:rsidP="00000000" w:rsidRDefault="00000000" w:rsidRPr="00000000" w14:paraId="00000012">
      <w:pPr>
        <w:pStyle w:val="Heading2"/>
        <w:rPr/>
      </w:pPr>
      <w:r w:rsidDel="00000000" w:rsidR="00000000" w:rsidRPr="00000000">
        <w:rPr>
          <w:rtl w:val="0"/>
        </w:rPr>
        <w:t xml:space="preserve">Time allowed for this section</w:t>
      </w:r>
    </w:p>
    <w:p w:rsidR="00000000" w:rsidDel="00000000" w:rsidP="00000000" w:rsidRDefault="00000000" w:rsidRPr="00000000" w14:paraId="00000013">
      <w:pPr>
        <w:tabs>
          <w:tab w:val="left" w:pos="-720"/>
          <w:tab w:val="left" w:pos="4253"/>
        </w:tabs>
        <w:rPr/>
      </w:pPr>
      <w:r w:rsidDel="00000000" w:rsidR="00000000" w:rsidRPr="00000000">
        <w:rPr>
          <w:rtl w:val="0"/>
        </w:rPr>
        <w:t xml:space="preserve">Reading time before commencing work:</w:t>
        <w:tab/>
      </w:r>
      <w:bookmarkStart w:colFirst="0" w:colLast="0" w:name="bookmark=id.2et92p0" w:id="4"/>
      <w:bookmarkEnd w:id="4"/>
      <w:r w:rsidDel="00000000" w:rsidR="00000000" w:rsidRPr="00000000">
        <w:rPr>
          <w:rtl w:val="0"/>
        </w:rPr>
        <w:t xml:space="preserve">five minutes</w:t>
      </w:r>
    </w:p>
    <w:p w:rsidR="00000000" w:rsidDel="00000000" w:rsidP="00000000" w:rsidRDefault="00000000" w:rsidRPr="00000000" w14:paraId="00000014">
      <w:pPr>
        <w:tabs>
          <w:tab w:val="left" w:pos="-720"/>
          <w:tab w:val="left" w:pos="4253"/>
        </w:tabs>
        <w:rPr/>
      </w:pPr>
      <w:r w:rsidDel="00000000" w:rsidR="00000000" w:rsidRPr="00000000">
        <w:rPr>
          <w:rtl w:val="0"/>
        </w:rPr>
        <w:t xml:space="preserve">Working time:</w:t>
        <w:tab/>
      </w:r>
      <w:bookmarkStart w:colFirst="0" w:colLast="0" w:name="bookmark=id.tyjcwt" w:id="5"/>
      <w:bookmarkEnd w:id="5"/>
      <w:r w:rsidDel="00000000" w:rsidR="00000000" w:rsidRPr="00000000">
        <w:rPr>
          <w:rtl w:val="0"/>
        </w:rPr>
        <w:t xml:space="preserve">fifty minutes</w:t>
      </w:r>
    </w:p>
    <w:p w:rsidR="00000000" w:rsidDel="00000000" w:rsidP="00000000" w:rsidRDefault="00000000" w:rsidRPr="00000000" w14:paraId="00000015">
      <w:pPr>
        <w:tabs>
          <w:tab w:val="left" w:pos="-720"/>
          <w:tab w:val="left" w:pos="1800"/>
        </w:tabs>
        <w:rPr/>
      </w:pPr>
      <w:r w:rsidDel="00000000" w:rsidR="00000000" w:rsidRPr="00000000">
        <w:rPr>
          <w:rtl w:val="0"/>
        </w:rPr>
      </w:r>
    </w:p>
    <w:p w:rsidR="00000000" w:rsidDel="00000000" w:rsidP="00000000" w:rsidRDefault="00000000" w:rsidRPr="00000000" w14:paraId="00000016">
      <w:pPr>
        <w:pStyle w:val="Heading2"/>
        <w:rPr/>
      </w:pPr>
      <w:r w:rsidDel="00000000" w:rsidR="00000000" w:rsidRPr="00000000">
        <w:rPr>
          <w:rtl w:val="0"/>
        </w:rPr>
        <w:t xml:space="preserve">Materials required/recommended for this section</w:t>
      </w:r>
    </w:p>
    <w:p w:rsidR="00000000" w:rsidDel="00000000" w:rsidP="00000000" w:rsidRDefault="00000000" w:rsidRPr="00000000" w14:paraId="00000017">
      <w:pPr>
        <w:rPr>
          <w:b w:val="1"/>
          <w:i w:val="1"/>
        </w:rPr>
      </w:pPr>
      <w:r w:rsidDel="00000000" w:rsidR="00000000" w:rsidRPr="00000000">
        <w:rPr>
          <w:b w:val="1"/>
          <w:i w:val="1"/>
          <w:rtl w:val="0"/>
        </w:rPr>
        <w:t xml:space="preserve">To be provided by the supervisor</w:t>
      </w:r>
    </w:p>
    <w:p w:rsidR="00000000" w:rsidDel="00000000" w:rsidP="00000000" w:rsidRDefault="00000000" w:rsidRPr="00000000" w14:paraId="00000018">
      <w:pPr>
        <w:tabs>
          <w:tab w:val="left" w:pos="-720"/>
          <w:tab w:val="left" w:pos="2268"/>
        </w:tabs>
        <w:rPr/>
      </w:pPr>
      <w:r w:rsidDel="00000000" w:rsidR="00000000" w:rsidRPr="00000000">
        <w:rPr>
          <w:rtl w:val="0"/>
        </w:rPr>
        <w:t xml:space="preserve">This Question/Answer booklet</w:t>
      </w:r>
    </w:p>
    <w:p w:rsidR="00000000" w:rsidDel="00000000" w:rsidP="00000000" w:rsidRDefault="00000000" w:rsidRPr="00000000" w14:paraId="00000019">
      <w:pPr>
        <w:tabs>
          <w:tab w:val="left" w:pos="-720"/>
          <w:tab w:val="left" w:pos="2268"/>
        </w:tabs>
        <w:rPr/>
      </w:pPr>
      <w:r w:rsidDel="00000000" w:rsidR="00000000" w:rsidRPr="00000000">
        <w:rPr>
          <w:rtl w:val="0"/>
        </w:rPr>
        <w:t xml:space="preserve">Formula sheet </w:t>
      </w:r>
      <w:bookmarkStart w:colFirst="0" w:colLast="0" w:name="bookmark=id.3dy6vkm" w:id="6"/>
      <w:bookmarkEnd w:id="6"/>
      <w:r w:rsidDel="00000000" w:rsidR="00000000" w:rsidRPr="00000000">
        <w:rPr>
          <w:rtl w:val="0"/>
        </w:rPr>
      </w:r>
    </w:p>
    <w:p w:rsidR="00000000" w:rsidDel="00000000" w:rsidP="00000000" w:rsidRDefault="00000000" w:rsidRPr="00000000" w14:paraId="0000001A">
      <w:pPr>
        <w:tabs>
          <w:tab w:val="left" w:pos="-720"/>
          <w:tab w:val="left" w:pos="1800"/>
        </w:tabs>
        <w:rPr/>
      </w:pPr>
      <w:r w:rsidDel="00000000" w:rsidR="00000000" w:rsidRPr="00000000">
        <w:rPr>
          <w:rtl w:val="0"/>
        </w:rPr>
      </w:r>
    </w:p>
    <w:p w:rsidR="00000000" w:rsidDel="00000000" w:rsidP="00000000" w:rsidRDefault="00000000" w:rsidRPr="00000000" w14:paraId="0000001B">
      <w:pPr>
        <w:rPr>
          <w:b w:val="1"/>
          <w:i w:val="1"/>
        </w:rPr>
      </w:pPr>
      <w:r w:rsidDel="00000000" w:rsidR="00000000" w:rsidRPr="00000000">
        <w:rPr>
          <w:b w:val="1"/>
          <w:i w:val="1"/>
          <w:rtl w:val="0"/>
        </w:rPr>
        <w:t xml:space="preserve">To be provided by the candidate</w:t>
      </w:r>
    </w:p>
    <w:p w:rsidR="00000000" w:rsidDel="00000000" w:rsidP="00000000" w:rsidRDefault="00000000" w:rsidRPr="00000000" w14:paraId="0000001C">
      <w:pPr>
        <w:tabs>
          <w:tab w:val="left" w:pos="1843"/>
        </w:tabs>
        <w:ind w:left="1843" w:hanging="1843"/>
        <w:rPr/>
      </w:pPr>
      <w:r w:rsidDel="00000000" w:rsidR="00000000" w:rsidRPr="00000000">
        <w:rPr>
          <w:rtl w:val="0"/>
        </w:rPr>
        <w:t xml:space="preserve">Standard items: </w:t>
        <w:tab/>
        <w:t xml:space="preserve">pens (blue/black preferred), pencils (including coloured), sharpener, correction fluid/tape, eraser, ruler, highlighters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tabs>
          <w:tab w:val="left" w:pos="1843"/>
        </w:tabs>
        <w:ind w:left="1843" w:hanging="1843"/>
        <w:rPr/>
      </w:pPr>
      <w:r w:rsidDel="00000000" w:rsidR="00000000" w:rsidRPr="00000000">
        <w:rPr>
          <w:rtl w:val="0"/>
        </w:rPr>
        <w:t xml:space="preserve">Special items: </w:t>
        <w:tab/>
      </w:r>
      <w:bookmarkStart w:colFirst="0" w:colLast="0" w:name="bookmark=id.1t3h5sf" w:id="7"/>
      <w:bookmarkEnd w:id="7"/>
      <w:r w:rsidDel="00000000" w:rsidR="00000000" w:rsidRPr="00000000">
        <w:rPr>
          <w:rtl w:val="0"/>
        </w:rPr>
        <w:t xml:space="preserve">nil</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pStyle w:val="Heading2"/>
        <w:rPr/>
      </w:pPr>
      <w:r w:rsidDel="00000000" w:rsidR="00000000" w:rsidRPr="00000000">
        <w:rPr>
          <w:rtl w:val="0"/>
        </w:rPr>
        <w:t xml:space="preserve">Important note to candidates</w:t>
      </w:r>
    </w:p>
    <w:p w:rsidR="00000000" w:rsidDel="00000000" w:rsidP="00000000" w:rsidRDefault="00000000" w:rsidRPr="00000000" w14:paraId="00000021">
      <w:pPr>
        <w:rPr/>
      </w:pPr>
      <w:r w:rsidDel="00000000" w:rsidR="00000000" w:rsidRPr="00000000">
        <w:rPr>
          <w:rtl w:val="0"/>
        </w:rPr>
        <w:t xml:space="preserve">No other items may be taken into the examination room. It is </w:t>
      </w:r>
      <w:r w:rsidDel="00000000" w:rsidR="00000000" w:rsidRPr="00000000">
        <w:rPr>
          <w:b w:val="1"/>
          <w:rtl w:val="0"/>
        </w:rPr>
        <w:t xml:space="preserve">your</w:t>
      </w:r>
      <w:r w:rsidDel="00000000" w:rsidR="00000000" w:rsidRPr="00000000">
        <w:rPr>
          <w:rtl w:val="0"/>
        </w:rPr>
        <w:t xml:space="preserve"> responsibility to ensure that you do not have any unauthorised material. If you have any unauthorised material with you, hand it to the supervisor </w:t>
      </w:r>
      <w:r w:rsidDel="00000000" w:rsidR="00000000" w:rsidRPr="00000000">
        <w:rPr>
          <w:b w:val="1"/>
          <w:rtl w:val="0"/>
        </w:rPr>
        <w:t xml:space="preserve">before</w:t>
      </w:r>
      <w:r w:rsidDel="00000000" w:rsidR="00000000" w:rsidRPr="00000000">
        <w:rPr>
          <w:rtl w:val="0"/>
        </w:rPr>
        <w:t xml:space="preserve"> reading any further.</w:t>
      </w:r>
    </w:p>
    <w:p w:rsidR="00000000" w:rsidDel="00000000" w:rsidP="00000000" w:rsidRDefault="00000000" w:rsidRPr="00000000" w14:paraId="00000022">
      <w:pPr>
        <w:rPr/>
      </w:pPr>
      <w:r w:rsidDel="00000000" w:rsidR="00000000" w:rsidRPr="00000000">
        <w:rPr>
          <w:rtl w:val="0"/>
        </w:rPr>
      </w:r>
    </w:p>
    <w:tbl>
      <w:tblPr>
        <w:tblStyle w:val="Table2"/>
        <w:tblW w:w="930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50"/>
        <w:gridCol w:w="1550"/>
        <w:gridCol w:w="1551"/>
        <w:gridCol w:w="1551"/>
        <w:gridCol w:w="1551"/>
        <w:gridCol w:w="1551"/>
        <w:tblGridChange w:id="0">
          <w:tblGrid>
            <w:gridCol w:w="1550"/>
            <w:gridCol w:w="1550"/>
            <w:gridCol w:w="1551"/>
            <w:gridCol w:w="1551"/>
            <w:gridCol w:w="1551"/>
            <w:gridCol w:w="1551"/>
          </w:tblGrid>
        </w:tblGridChange>
      </w:tblGrid>
      <w:tr>
        <w:trPr>
          <w:cantSplit w:val="0"/>
          <w:trHeight w:val="284" w:hRule="atLeast"/>
          <w:tblHeader w:val="0"/>
        </w:trPr>
        <w:tc>
          <w:tcPr>
            <w:vAlign w:val="center"/>
          </w:tcPr>
          <w:p w:rsidR="00000000" w:rsidDel="00000000" w:rsidP="00000000" w:rsidRDefault="00000000" w:rsidRPr="00000000" w14:paraId="00000023">
            <w:pPr>
              <w:jc w:val="center"/>
              <w:rPr/>
            </w:pPr>
            <w:r w:rsidDel="00000000" w:rsidR="00000000" w:rsidRPr="00000000">
              <w:rPr>
                <w:rtl w:val="0"/>
              </w:rPr>
              <w:t xml:space="preserve">Question</w:t>
            </w:r>
          </w:p>
        </w:tc>
        <w:tc>
          <w:tcPr>
            <w:vAlign w:val="center"/>
          </w:tcPr>
          <w:p w:rsidR="00000000" w:rsidDel="00000000" w:rsidP="00000000" w:rsidRDefault="00000000" w:rsidRPr="00000000" w14:paraId="00000024">
            <w:pPr>
              <w:jc w:val="center"/>
              <w:rPr/>
            </w:pPr>
            <w:r w:rsidDel="00000000" w:rsidR="00000000" w:rsidRPr="00000000">
              <w:rPr>
                <w:rtl w:val="0"/>
              </w:rPr>
              <w:t xml:space="preserve">Marks</w:t>
            </w:r>
          </w:p>
        </w:tc>
        <w:tc>
          <w:tcPr>
            <w:vAlign w:val="center"/>
          </w:tcPr>
          <w:p w:rsidR="00000000" w:rsidDel="00000000" w:rsidP="00000000" w:rsidRDefault="00000000" w:rsidRPr="00000000" w14:paraId="00000025">
            <w:pPr>
              <w:jc w:val="center"/>
              <w:rPr/>
            </w:pPr>
            <w:r w:rsidDel="00000000" w:rsidR="00000000" w:rsidRPr="00000000">
              <w:rPr>
                <w:rtl w:val="0"/>
              </w:rPr>
              <w:t xml:space="preserve">Max</w:t>
            </w:r>
          </w:p>
        </w:tc>
        <w:tc>
          <w:tcPr>
            <w:vAlign w:val="center"/>
          </w:tcPr>
          <w:p w:rsidR="00000000" w:rsidDel="00000000" w:rsidP="00000000" w:rsidRDefault="00000000" w:rsidRPr="00000000" w14:paraId="00000026">
            <w:pPr>
              <w:jc w:val="center"/>
              <w:rPr/>
            </w:pPr>
            <w:r w:rsidDel="00000000" w:rsidR="00000000" w:rsidRPr="00000000">
              <w:rPr>
                <w:rtl w:val="0"/>
              </w:rPr>
              <w:t xml:space="preserve">Question</w:t>
            </w:r>
          </w:p>
        </w:tc>
        <w:tc>
          <w:tcPr>
            <w:vAlign w:val="center"/>
          </w:tcPr>
          <w:p w:rsidR="00000000" w:rsidDel="00000000" w:rsidP="00000000" w:rsidRDefault="00000000" w:rsidRPr="00000000" w14:paraId="00000027">
            <w:pPr>
              <w:jc w:val="center"/>
              <w:rPr/>
            </w:pPr>
            <w:r w:rsidDel="00000000" w:rsidR="00000000" w:rsidRPr="00000000">
              <w:rPr>
                <w:rtl w:val="0"/>
              </w:rPr>
              <w:t xml:space="preserve">Mark</w:t>
            </w:r>
          </w:p>
        </w:tc>
        <w:tc>
          <w:tcPr>
            <w:vAlign w:val="center"/>
          </w:tcPr>
          <w:p w:rsidR="00000000" w:rsidDel="00000000" w:rsidP="00000000" w:rsidRDefault="00000000" w:rsidRPr="00000000" w14:paraId="00000028">
            <w:pPr>
              <w:jc w:val="center"/>
              <w:rPr/>
            </w:pPr>
            <w:r w:rsidDel="00000000" w:rsidR="00000000" w:rsidRPr="00000000">
              <w:rPr>
                <w:rtl w:val="0"/>
              </w:rPr>
              <w:t xml:space="preserve">Max</w:t>
            </w:r>
          </w:p>
        </w:tc>
      </w:tr>
      <w:tr>
        <w:trPr>
          <w:cantSplit w:val="0"/>
          <w:trHeight w:val="284" w:hRule="atLeast"/>
          <w:tblHeader w:val="0"/>
        </w:trPr>
        <w:tc>
          <w:tcPr>
            <w:vAlign w:val="center"/>
          </w:tcPr>
          <w:p w:rsidR="00000000" w:rsidDel="00000000" w:rsidP="00000000" w:rsidRDefault="00000000" w:rsidRPr="00000000" w14:paraId="00000029">
            <w:pPr>
              <w:jc w:val="center"/>
              <w:rPr/>
            </w:pPr>
            <w:r w:rsidDel="00000000" w:rsidR="00000000" w:rsidRPr="00000000">
              <w:rPr>
                <w:rtl w:val="0"/>
              </w:rPr>
              <w:t xml:space="preserve">1</w:t>
            </w:r>
          </w:p>
        </w:tc>
        <w:tc>
          <w:tcPr>
            <w:vAlign w:val="center"/>
          </w:tcPr>
          <w:p w:rsidR="00000000" w:rsidDel="00000000" w:rsidP="00000000" w:rsidRDefault="00000000" w:rsidRPr="00000000" w14:paraId="0000002A">
            <w:pPr>
              <w:jc w:val="center"/>
              <w:rPr/>
            </w:pPr>
            <w:r w:rsidDel="00000000" w:rsidR="00000000" w:rsidRPr="00000000">
              <w:rPr>
                <w:rtl w:val="0"/>
              </w:rPr>
            </w:r>
          </w:p>
        </w:tc>
        <w:tc>
          <w:tcPr>
            <w:vAlign w:val="center"/>
          </w:tcPr>
          <w:p w:rsidR="00000000" w:rsidDel="00000000" w:rsidP="00000000" w:rsidRDefault="00000000" w:rsidRPr="00000000" w14:paraId="0000002B">
            <w:pPr>
              <w:jc w:val="center"/>
              <w:rPr/>
            </w:pPr>
            <w:r w:rsidDel="00000000" w:rsidR="00000000" w:rsidRPr="00000000">
              <w:rPr>
                <w:rtl w:val="0"/>
              </w:rPr>
              <w:t xml:space="preserve">6</w:t>
            </w:r>
          </w:p>
        </w:tc>
        <w:tc>
          <w:tcPr>
            <w:vAlign w:val="center"/>
          </w:tcPr>
          <w:p w:rsidR="00000000" w:rsidDel="00000000" w:rsidP="00000000" w:rsidRDefault="00000000" w:rsidRPr="00000000" w14:paraId="0000002C">
            <w:pPr>
              <w:jc w:val="center"/>
              <w:rPr/>
            </w:pPr>
            <w:r w:rsidDel="00000000" w:rsidR="00000000" w:rsidRPr="00000000">
              <w:rPr>
                <w:rtl w:val="0"/>
              </w:rPr>
              <w:t xml:space="preserve">5</w:t>
            </w:r>
          </w:p>
        </w:tc>
        <w:tc>
          <w:tcPr>
            <w:vAlign w:val="center"/>
          </w:tcPr>
          <w:p w:rsidR="00000000" w:rsidDel="00000000" w:rsidP="00000000" w:rsidRDefault="00000000" w:rsidRPr="00000000" w14:paraId="0000002D">
            <w:pPr>
              <w:jc w:val="center"/>
              <w:rPr/>
            </w:pPr>
            <w:r w:rsidDel="00000000" w:rsidR="00000000" w:rsidRPr="00000000">
              <w:rPr>
                <w:rtl w:val="0"/>
              </w:rPr>
            </w:r>
          </w:p>
        </w:tc>
        <w:tc>
          <w:tcPr>
            <w:vAlign w:val="center"/>
          </w:tcPr>
          <w:p w:rsidR="00000000" w:rsidDel="00000000" w:rsidP="00000000" w:rsidRDefault="00000000" w:rsidRPr="00000000" w14:paraId="0000002E">
            <w:pPr>
              <w:jc w:val="center"/>
              <w:rPr/>
            </w:pPr>
            <w:r w:rsidDel="00000000" w:rsidR="00000000" w:rsidRPr="00000000">
              <w:rPr>
                <w:rtl w:val="0"/>
              </w:rPr>
              <w:t xml:space="preserve">6</w:t>
            </w:r>
          </w:p>
        </w:tc>
      </w:tr>
      <w:tr>
        <w:trPr>
          <w:cantSplit w:val="0"/>
          <w:trHeight w:val="284" w:hRule="atLeast"/>
          <w:tblHeader w:val="0"/>
        </w:trPr>
        <w:tc>
          <w:tcPr>
            <w:vAlign w:val="center"/>
          </w:tcPr>
          <w:p w:rsidR="00000000" w:rsidDel="00000000" w:rsidP="00000000" w:rsidRDefault="00000000" w:rsidRPr="00000000" w14:paraId="0000002F">
            <w:pPr>
              <w:jc w:val="center"/>
              <w:rPr/>
            </w:pPr>
            <w:r w:rsidDel="00000000" w:rsidR="00000000" w:rsidRPr="00000000">
              <w:rPr>
                <w:rtl w:val="0"/>
              </w:rPr>
              <w:t xml:space="preserve">2</w:t>
            </w:r>
          </w:p>
        </w:tc>
        <w:tc>
          <w:tcPr>
            <w:vAlign w:val="center"/>
          </w:tcPr>
          <w:p w:rsidR="00000000" w:rsidDel="00000000" w:rsidP="00000000" w:rsidRDefault="00000000" w:rsidRPr="00000000" w14:paraId="00000030">
            <w:pPr>
              <w:jc w:val="center"/>
              <w:rPr/>
            </w:pPr>
            <w:r w:rsidDel="00000000" w:rsidR="00000000" w:rsidRPr="00000000">
              <w:rPr>
                <w:rtl w:val="0"/>
              </w:rPr>
            </w:r>
          </w:p>
        </w:tc>
        <w:tc>
          <w:tcPr>
            <w:vAlign w:val="center"/>
          </w:tcPr>
          <w:p w:rsidR="00000000" w:rsidDel="00000000" w:rsidP="00000000" w:rsidRDefault="00000000" w:rsidRPr="00000000" w14:paraId="00000031">
            <w:pPr>
              <w:jc w:val="center"/>
              <w:rPr/>
            </w:pPr>
            <w:r w:rsidDel="00000000" w:rsidR="00000000" w:rsidRPr="00000000">
              <w:rPr>
                <w:rtl w:val="0"/>
              </w:rPr>
              <w:t xml:space="preserve">6</w:t>
            </w:r>
          </w:p>
        </w:tc>
        <w:tc>
          <w:tcPr>
            <w:vAlign w:val="center"/>
          </w:tcPr>
          <w:p w:rsidR="00000000" w:rsidDel="00000000" w:rsidP="00000000" w:rsidRDefault="00000000" w:rsidRPr="00000000" w14:paraId="00000032">
            <w:pPr>
              <w:jc w:val="center"/>
              <w:rPr/>
            </w:pPr>
            <w:r w:rsidDel="00000000" w:rsidR="00000000" w:rsidRPr="00000000">
              <w:rPr>
                <w:rtl w:val="0"/>
              </w:rPr>
              <w:t xml:space="preserve">6</w:t>
            </w:r>
          </w:p>
        </w:tc>
        <w:tc>
          <w:tcPr>
            <w:vAlign w:val="center"/>
          </w:tcPr>
          <w:p w:rsidR="00000000" w:rsidDel="00000000" w:rsidP="00000000" w:rsidRDefault="00000000" w:rsidRPr="00000000" w14:paraId="00000033">
            <w:pPr>
              <w:jc w:val="center"/>
              <w:rPr/>
            </w:pPr>
            <w:r w:rsidDel="00000000" w:rsidR="00000000" w:rsidRPr="00000000">
              <w:rPr>
                <w:rtl w:val="0"/>
              </w:rPr>
            </w:r>
          </w:p>
        </w:tc>
        <w:tc>
          <w:tcPr>
            <w:vAlign w:val="center"/>
          </w:tcPr>
          <w:p w:rsidR="00000000" w:rsidDel="00000000" w:rsidP="00000000" w:rsidRDefault="00000000" w:rsidRPr="00000000" w14:paraId="00000034">
            <w:pPr>
              <w:jc w:val="center"/>
              <w:rPr/>
            </w:pPr>
            <w:r w:rsidDel="00000000" w:rsidR="00000000" w:rsidRPr="00000000">
              <w:rPr>
                <w:rtl w:val="0"/>
              </w:rPr>
              <w:t xml:space="preserve">10</w:t>
            </w:r>
          </w:p>
        </w:tc>
      </w:tr>
      <w:tr>
        <w:trPr>
          <w:cantSplit w:val="0"/>
          <w:trHeight w:val="284" w:hRule="atLeast"/>
          <w:tblHeader w:val="0"/>
        </w:trPr>
        <w:tc>
          <w:tcPr>
            <w:vAlign w:val="center"/>
          </w:tcPr>
          <w:p w:rsidR="00000000" w:rsidDel="00000000" w:rsidP="00000000" w:rsidRDefault="00000000" w:rsidRPr="00000000" w14:paraId="00000035">
            <w:pPr>
              <w:jc w:val="center"/>
              <w:rPr/>
            </w:pPr>
            <w:r w:rsidDel="00000000" w:rsidR="00000000" w:rsidRPr="00000000">
              <w:rPr>
                <w:rtl w:val="0"/>
              </w:rPr>
              <w:t xml:space="preserve">3</w:t>
            </w:r>
          </w:p>
        </w:tc>
        <w:tc>
          <w:tcPr>
            <w:vAlign w:val="center"/>
          </w:tcPr>
          <w:p w:rsidR="00000000" w:rsidDel="00000000" w:rsidP="00000000" w:rsidRDefault="00000000" w:rsidRPr="00000000" w14:paraId="00000036">
            <w:pPr>
              <w:jc w:val="center"/>
              <w:rPr/>
            </w:pPr>
            <w:r w:rsidDel="00000000" w:rsidR="00000000" w:rsidRPr="00000000">
              <w:rPr>
                <w:rtl w:val="0"/>
              </w:rPr>
            </w:r>
          </w:p>
        </w:tc>
        <w:tc>
          <w:tcPr>
            <w:vAlign w:val="center"/>
          </w:tcPr>
          <w:p w:rsidR="00000000" w:rsidDel="00000000" w:rsidP="00000000" w:rsidRDefault="00000000" w:rsidRPr="00000000" w14:paraId="00000037">
            <w:pPr>
              <w:jc w:val="center"/>
              <w:rPr/>
            </w:pPr>
            <w:r w:rsidDel="00000000" w:rsidR="00000000" w:rsidRPr="00000000">
              <w:rPr>
                <w:rtl w:val="0"/>
              </w:rPr>
              <w:t xml:space="preserve">8</w:t>
            </w:r>
          </w:p>
        </w:tc>
        <w:tc>
          <w:tcPr>
            <w:vAlign w:val="center"/>
          </w:tcPr>
          <w:p w:rsidR="00000000" w:rsidDel="00000000" w:rsidP="00000000" w:rsidRDefault="00000000" w:rsidRPr="00000000" w14:paraId="00000038">
            <w:pPr>
              <w:jc w:val="center"/>
              <w:rPr/>
            </w:pPr>
            <w:r w:rsidDel="00000000" w:rsidR="00000000" w:rsidRPr="00000000">
              <w:rPr>
                <w:rtl w:val="0"/>
              </w:rPr>
              <w:t xml:space="preserve">7</w:t>
            </w:r>
          </w:p>
        </w:tc>
        <w:tc>
          <w:tcPr>
            <w:vAlign w:val="center"/>
          </w:tcPr>
          <w:p w:rsidR="00000000" w:rsidDel="00000000" w:rsidP="00000000" w:rsidRDefault="00000000" w:rsidRPr="00000000" w14:paraId="00000039">
            <w:pPr>
              <w:jc w:val="center"/>
              <w:rPr/>
            </w:pPr>
            <w:r w:rsidDel="00000000" w:rsidR="00000000" w:rsidRPr="00000000">
              <w:rPr>
                <w:rtl w:val="0"/>
              </w:rPr>
            </w:r>
          </w:p>
        </w:tc>
        <w:tc>
          <w:tcPr>
            <w:vAlign w:val="center"/>
          </w:tcPr>
          <w:p w:rsidR="00000000" w:rsidDel="00000000" w:rsidP="00000000" w:rsidRDefault="00000000" w:rsidRPr="00000000" w14:paraId="0000003A">
            <w:pPr>
              <w:jc w:val="center"/>
              <w:rPr/>
            </w:pPr>
            <w:r w:rsidDel="00000000" w:rsidR="00000000" w:rsidRPr="00000000">
              <w:rPr>
                <w:rtl w:val="0"/>
              </w:rPr>
              <w:t xml:space="preserve">10</w:t>
            </w:r>
          </w:p>
        </w:tc>
      </w:tr>
      <w:tr>
        <w:trPr>
          <w:cantSplit w:val="0"/>
          <w:trHeight w:val="284" w:hRule="atLeast"/>
          <w:tblHeader w:val="0"/>
        </w:trPr>
        <w:tc>
          <w:tcPr>
            <w:vAlign w:val="center"/>
          </w:tcPr>
          <w:p w:rsidR="00000000" w:rsidDel="00000000" w:rsidP="00000000" w:rsidRDefault="00000000" w:rsidRPr="00000000" w14:paraId="0000003B">
            <w:pPr>
              <w:jc w:val="center"/>
              <w:rPr/>
            </w:pPr>
            <w:r w:rsidDel="00000000" w:rsidR="00000000" w:rsidRPr="00000000">
              <w:rPr>
                <w:rtl w:val="0"/>
              </w:rPr>
              <w:t xml:space="preserve">4</w:t>
            </w:r>
          </w:p>
        </w:tc>
        <w:tc>
          <w:tcPr>
            <w:vAlign w:val="center"/>
          </w:tcPr>
          <w:p w:rsidR="00000000" w:rsidDel="00000000" w:rsidP="00000000" w:rsidRDefault="00000000" w:rsidRPr="00000000" w14:paraId="0000003C">
            <w:pPr>
              <w:jc w:val="center"/>
              <w:rPr/>
            </w:pPr>
            <w:r w:rsidDel="00000000" w:rsidR="00000000" w:rsidRPr="00000000">
              <w:rPr>
                <w:rtl w:val="0"/>
              </w:rPr>
            </w:r>
          </w:p>
        </w:tc>
        <w:tc>
          <w:tcPr>
            <w:vAlign w:val="center"/>
          </w:tcPr>
          <w:p w:rsidR="00000000" w:rsidDel="00000000" w:rsidP="00000000" w:rsidRDefault="00000000" w:rsidRPr="00000000" w14:paraId="0000003D">
            <w:pPr>
              <w:jc w:val="center"/>
              <w:rPr/>
            </w:pPr>
            <w:r w:rsidDel="00000000" w:rsidR="00000000" w:rsidRPr="00000000">
              <w:rPr>
                <w:rtl w:val="0"/>
              </w:rPr>
              <w:t xml:space="preserve">6</w:t>
            </w:r>
          </w:p>
        </w:tc>
        <w:tc>
          <w:tcPr>
            <w:vAlign w:val="center"/>
          </w:tcPr>
          <w:p w:rsidR="00000000" w:rsidDel="00000000" w:rsidP="00000000" w:rsidRDefault="00000000" w:rsidRPr="00000000" w14:paraId="0000003E">
            <w:pPr>
              <w:jc w:val="center"/>
              <w:rPr/>
            </w:pPr>
            <w:r w:rsidDel="00000000" w:rsidR="00000000" w:rsidRPr="00000000">
              <w:rPr>
                <w:rtl w:val="0"/>
              </w:rPr>
            </w:r>
          </w:p>
        </w:tc>
        <w:tc>
          <w:tcPr>
            <w:vAlign w:val="center"/>
          </w:tcPr>
          <w:p w:rsidR="00000000" w:rsidDel="00000000" w:rsidP="00000000" w:rsidRDefault="00000000" w:rsidRPr="00000000" w14:paraId="0000003F">
            <w:pPr>
              <w:jc w:val="center"/>
              <w:rPr/>
            </w:pPr>
            <w:r w:rsidDel="00000000" w:rsidR="00000000" w:rsidRPr="00000000">
              <w:rPr>
                <w:rtl w:val="0"/>
              </w:rPr>
            </w:r>
          </w:p>
        </w:tc>
        <w:tc>
          <w:tcPr>
            <w:vAlign w:val="center"/>
          </w:tcPr>
          <w:p w:rsidR="00000000" w:rsidDel="00000000" w:rsidP="00000000" w:rsidRDefault="00000000" w:rsidRPr="00000000" w14:paraId="00000040">
            <w:pPr>
              <w:jc w:val="center"/>
              <w:rPr/>
            </w:pPr>
            <w:r w:rsidDel="00000000" w:rsidR="00000000" w:rsidRPr="00000000">
              <w:rPr>
                <w:rtl w:val="0"/>
              </w:rPr>
            </w:r>
          </w:p>
        </w:tc>
      </w:tr>
    </w:tbl>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ind w:left="720" w:hanging="720"/>
        <w:rPr/>
      </w:pPr>
      <w:r w:rsidDel="00000000" w:rsidR="00000000" w:rsidRPr="00000000">
        <w:rPr>
          <w:rtl w:val="0"/>
        </w:rPr>
      </w:r>
    </w:p>
    <w:p w:rsidR="00000000" w:rsidDel="00000000" w:rsidP="00000000" w:rsidRDefault="00000000" w:rsidRPr="00000000" w14:paraId="00000043">
      <w:pPr>
        <w:ind w:left="720" w:hanging="720"/>
        <w:rPr/>
      </w:pPr>
      <w:r w:rsidDel="00000000" w:rsidR="00000000" w:rsidRPr="00000000">
        <w:br w:type="page"/>
      </w:r>
      <w:r w:rsidDel="00000000" w:rsidR="00000000" w:rsidRPr="00000000">
        <w:rPr>
          <w:rtl w:val="0"/>
        </w:rPr>
      </w:r>
    </w:p>
    <w:p w:rsidR="00000000" w:rsidDel="00000000" w:rsidP="00000000" w:rsidRDefault="00000000" w:rsidRPr="00000000" w14:paraId="00000044">
      <w:pPr>
        <w:tabs>
          <w:tab w:val="left" w:pos="-720"/>
        </w:tabs>
        <w:rPr>
          <w:b w:val="1"/>
          <w:sz w:val="28"/>
          <w:szCs w:val="28"/>
        </w:rPr>
      </w:pPr>
      <w:r w:rsidDel="00000000" w:rsidR="00000000" w:rsidRPr="00000000">
        <w:rPr>
          <w:b w:val="1"/>
          <w:sz w:val="28"/>
          <w:szCs w:val="28"/>
          <w:rtl w:val="0"/>
        </w:rPr>
        <w:t xml:space="preserve">Structure of this paper</w:t>
      </w:r>
    </w:p>
    <w:p w:rsidR="00000000" w:rsidDel="00000000" w:rsidP="00000000" w:rsidRDefault="00000000" w:rsidRPr="00000000" w14:paraId="00000045">
      <w:pPr>
        <w:tabs>
          <w:tab w:val="left" w:pos="-720"/>
        </w:tabs>
        <w:jc w:val="both"/>
        <w:rPr/>
      </w:pPr>
      <w:r w:rsidDel="00000000" w:rsidR="00000000" w:rsidRPr="00000000">
        <w:rPr>
          <w:rtl w:val="0"/>
        </w:rPr>
      </w:r>
    </w:p>
    <w:tbl>
      <w:tblPr>
        <w:tblStyle w:val="Table3"/>
        <w:tblW w:w="930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13"/>
        <w:gridCol w:w="1456"/>
        <w:gridCol w:w="1446"/>
        <w:gridCol w:w="1452"/>
        <w:gridCol w:w="1445"/>
        <w:gridCol w:w="1492"/>
        <w:tblGridChange w:id="0">
          <w:tblGrid>
            <w:gridCol w:w="2013"/>
            <w:gridCol w:w="1456"/>
            <w:gridCol w:w="1446"/>
            <w:gridCol w:w="1452"/>
            <w:gridCol w:w="1445"/>
            <w:gridCol w:w="1492"/>
          </w:tblGrid>
        </w:tblGridChange>
      </w:tblGrid>
      <w:tr>
        <w:trPr>
          <w:cantSplit w:val="0"/>
          <w:trHeight w:val="102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6">
            <w:pPr>
              <w:tabs>
                <w:tab w:val="center" w:pos="4513"/>
              </w:tabs>
              <w:jc w:val="center"/>
              <w:rPr/>
            </w:pPr>
            <w:r w:rsidDel="00000000" w:rsidR="00000000" w:rsidRPr="00000000">
              <w:rPr>
                <w:rtl w:val="0"/>
              </w:rPr>
              <w:t xml:space="preserve">Section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7">
            <w:pPr>
              <w:tabs>
                <w:tab w:val="center" w:pos="4513"/>
              </w:tabs>
              <w:jc w:val="center"/>
              <w:rPr/>
            </w:pPr>
            <w:r w:rsidDel="00000000" w:rsidR="00000000" w:rsidRPr="00000000">
              <w:rPr>
                <w:rtl w:val="0"/>
              </w:rPr>
              <w:t xml:space="preserve">Number of questions available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8">
            <w:pPr>
              <w:tabs>
                <w:tab w:val="center" w:pos="4513"/>
              </w:tabs>
              <w:ind w:left="-82" w:firstLine="0"/>
              <w:jc w:val="center"/>
              <w:rPr/>
            </w:pPr>
            <w:r w:rsidDel="00000000" w:rsidR="00000000" w:rsidRPr="00000000">
              <w:rPr>
                <w:rtl w:val="0"/>
              </w:rPr>
              <w:t xml:space="preserve">Number of questions to be answered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9">
            <w:pPr>
              <w:tabs>
                <w:tab w:val="center" w:pos="4513"/>
              </w:tabs>
              <w:jc w:val="center"/>
              <w:rPr/>
            </w:pPr>
            <w:r w:rsidDel="00000000" w:rsidR="00000000" w:rsidRPr="00000000">
              <w:rPr>
                <w:rtl w:val="0"/>
              </w:rPr>
              <w:t xml:space="preserve">Working time (minutes)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A">
            <w:pPr>
              <w:tabs>
                <w:tab w:val="center" w:pos="4513"/>
              </w:tabs>
              <w:jc w:val="center"/>
              <w:rPr/>
            </w:pPr>
            <w:r w:rsidDel="00000000" w:rsidR="00000000" w:rsidRPr="00000000">
              <w:rPr>
                <w:rtl w:val="0"/>
              </w:rPr>
              <w:t xml:space="preserve">Marks available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B">
            <w:pPr>
              <w:tabs>
                <w:tab w:val="center" w:pos="4513"/>
              </w:tabs>
              <w:jc w:val="center"/>
              <w:rPr/>
            </w:pPr>
            <w:r w:rsidDel="00000000" w:rsidR="00000000" w:rsidRPr="00000000">
              <w:rPr>
                <w:rtl w:val="0"/>
              </w:rPr>
              <w:t xml:space="preserve">Percentage of examination</w:t>
            </w:r>
          </w:p>
        </w:tc>
      </w:tr>
      <w:tr>
        <w:trPr>
          <w:cantSplit w:val="0"/>
          <w:trHeight w:val="90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C">
            <w:pPr>
              <w:tabs>
                <w:tab w:val="left" w:pos="900"/>
              </w:tabs>
              <w:spacing w:before="80" w:lineRule="auto"/>
              <w:rPr/>
            </w:pPr>
            <w:r w:rsidDel="00000000" w:rsidR="00000000" w:rsidRPr="00000000">
              <w:rPr>
                <w:rtl w:val="0"/>
              </w:rPr>
              <w:t xml:space="preserve">Section One:</w:t>
            </w:r>
          </w:p>
          <w:p w:rsidR="00000000" w:rsidDel="00000000" w:rsidP="00000000" w:rsidRDefault="00000000" w:rsidRPr="00000000" w14:paraId="0000004D">
            <w:pPr>
              <w:tabs>
                <w:tab w:val="left" w:pos="900"/>
              </w:tabs>
              <w:rPr/>
            </w:pPr>
            <w:r w:rsidDel="00000000" w:rsidR="00000000" w:rsidRPr="00000000">
              <w:rPr>
                <w:rtl w:val="0"/>
              </w:rPr>
              <w:t xml:space="preserve">Calculator-free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E">
            <w:pPr>
              <w:tabs>
                <w:tab w:val="left" w:pos="-720"/>
              </w:tabs>
              <w:spacing w:before="80" w:lineRule="auto"/>
              <w:jc w:val="center"/>
              <w:rPr/>
            </w:pPr>
            <w:r w:rsidDel="00000000" w:rsidR="00000000" w:rsidRPr="00000000">
              <w:rPr>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F">
            <w:pPr>
              <w:tabs>
                <w:tab w:val="left" w:pos="-720"/>
              </w:tabs>
              <w:spacing w:before="80" w:lineRule="auto"/>
              <w:jc w:val="center"/>
              <w:rPr/>
            </w:pPr>
            <w:r w:rsidDel="00000000" w:rsidR="00000000" w:rsidRPr="00000000">
              <w:rPr>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0">
            <w:pPr>
              <w:tabs>
                <w:tab w:val="left" w:pos="-720"/>
              </w:tabs>
              <w:spacing w:before="80" w:lineRule="auto"/>
              <w:jc w:val="center"/>
              <w:rPr/>
            </w:pPr>
            <w:r w:rsidDel="00000000" w:rsidR="00000000" w:rsidRPr="00000000">
              <w:rPr>
                <w:rtl w:val="0"/>
              </w:rPr>
              <w:t xml:space="preserve">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1">
            <w:pPr>
              <w:tabs>
                <w:tab w:val="left" w:pos="-720"/>
              </w:tabs>
              <w:spacing w:before="80" w:lineRule="auto"/>
              <w:jc w:val="center"/>
              <w:rPr/>
            </w:pPr>
            <w:r w:rsidDel="00000000" w:rsidR="00000000" w:rsidRPr="00000000">
              <w:rPr>
                <w:rtl w:val="0"/>
              </w:rPr>
              <w:t xml:space="preserve">52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2">
            <w:pPr>
              <w:tabs>
                <w:tab w:val="left" w:pos="-720"/>
              </w:tabs>
              <w:spacing w:before="80" w:lineRule="auto"/>
              <w:jc w:val="center"/>
              <w:rPr>
                <w:vertAlign w:val="subscript"/>
              </w:rPr>
            </w:pPr>
            <w:r w:rsidDel="00000000" w:rsidR="00000000" w:rsidRPr="00000000">
              <w:rPr>
                <w:rtl w:val="0"/>
              </w:rPr>
              <w:t xml:space="preserve">34</w:t>
            </w:r>
            <w:r w:rsidDel="00000000" w:rsidR="00000000" w:rsidRPr="00000000">
              <w:rPr>
                <w:rtl w:val="0"/>
              </w:rPr>
            </w:r>
          </w:p>
        </w:tc>
      </w:tr>
      <w:tr>
        <w:trPr>
          <w:cantSplit w:val="0"/>
          <w:trHeight w:val="907" w:hRule="atLeast"/>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53">
            <w:pPr>
              <w:tabs>
                <w:tab w:val="left" w:pos="900"/>
              </w:tabs>
              <w:spacing w:before="80" w:lineRule="auto"/>
              <w:rPr/>
            </w:pPr>
            <w:r w:rsidDel="00000000" w:rsidR="00000000" w:rsidRPr="00000000">
              <w:rPr>
                <w:rtl w:val="0"/>
              </w:rPr>
              <w:t xml:space="preserve">Section Two:</w:t>
            </w:r>
          </w:p>
          <w:p w:rsidR="00000000" w:rsidDel="00000000" w:rsidP="00000000" w:rsidRDefault="00000000" w:rsidRPr="00000000" w14:paraId="00000054">
            <w:pPr>
              <w:tabs>
                <w:tab w:val="left" w:pos="900"/>
              </w:tabs>
              <w:rPr/>
            </w:pPr>
            <w:r w:rsidDel="00000000" w:rsidR="00000000" w:rsidRPr="00000000">
              <w:rPr>
                <w:rtl w:val="0"/>
              </w:rPr>
              <w:t xml:space="preserve">Calculator-assumed</w:t>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55">
            <w:pPr>
              <w:tabs>
                <w:tab w:val="left" w:pos="-720"/>
              </w:tabs>
              <w:spacing w:before="80" w:lineRule="auto"/>
              <w:jc w:val="center"/>
              <w:rPr/>
            </w:pPr>
            <w:r w:rsidDel="00000000" w:rsidR="00000000" w:rsidRPr="00000000">
              <w:rPr>
                <w:rtl w:val="0"/>
              </w:rPr>
              <w:t xml:space="preserve">13</w:t>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56">
            <w:pPr>
              <w:tabs>
                <w:tab w:val="left" w:pos="-720"/>
              </w:tabs>
              <w:spacing w:before="80" w:lineRule="auto"/>
              <w:jc w:val="center"/>
              <w:rPr/>
            </w:pPr>
            <w:r w:rsidDel="00000000" w:rsidR="00000000" w:rsidRPr="00000000">
              <w:rPr>
                <w:rtl w:val="0"/>
              </w:rPr>
              <w:t xml:space="preserve">13</w:t>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57">
            <w:pPr>
              <w:tabs>
                <w:tab w:val="left" w:pos="-720"/>
              </w:tabs>
              <w:spacing w:before="80" w:lineRule="auto"/>
              <w:jc w:val="center"/>
              <w:rPr/>
            </w:pPr>
            <w:r w:rsidDel="00000000" w:rsidR="00000000" w:rsidRPr="00000000">
              <w:rPr>
                <w:rtl w:val="0"/>
              </w:rPr>
              <w:t xml:space="preserve">100</w:t>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58">
            <w:pPr>
              <w:tabs>
                <w:tab w:val="left" w:pos="-720"/>
              </w:tabs>
              <w:spacing w:before="80" w:lineRule="auto"/>
              <w:jc w:val="center"/>
              <w:rPr/>
            </w:pPr>
            <w:bookmarkStart w:colFirst="0" w:colLast="0" w:name="_heading=h.4d34og8" w:id="8"/>
            <w:bookmarkEnd w:id="8"/>
            <w:r w:rsidDel="00000000" w:rsidR="00000000" w:rsidRPr="00000000">
              <w:rPr>
                <w:rtl w:val="0"/>
              </w:rPr>
              <w:t xml:space="preserve">104</w:t>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59">
            <w:pPr>
              <w:tabs>
                <w:tab w:val="left" w:pos="-720"/>
              </w:tabs>
              <w:spacing w:before="80" w:lineRule="auto"/>
              <w:jc w:val="center"/>
              <w:rPr/>
            </w:pPr>
            <w:r w:rsidDel="00000000" w:rsidR="00000000" w:rsidRPr="00000000">
              <w:rPr>
                <w:rtl w:val="0"/>
              </w:rPr>
              <w:t xml:space="preserve">66</w:t>
            </w:r>
          </w:p>
        </w:tc>
      </w:tr>
      <w:tr>
        <w:trPr>
          <w:cantSplit w:val="0"/>
          <w:trHeight w:val="576" w:hRule="atLeast"/>
          <w:tblHeader w:val="0"/>
        </w:trPr>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5A">
            <w:pPr>
              <w:tabs>
                <w:tab w:val="left" w:pos="900"/>
              </w:tabs>
              <w:spacing w:before="80" w:lineRule="auto"/>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5B">
            <w:pPr>
              <w:tabs>
                <w:tab w:val="left" w:pos="-720"/>
              </w:tabs>
              <w:spacing w:before="80" w:lineRule="auto"/>
              <w:jc w:val="center"/>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5C">
            <w:pPr>
              <w:tabs>
                <w:tab w:val="left" w:pos="-720"/>
              </w:tabs>
              <w:spacing w:before="80" w:lineRule="auto"/>
              <w:jc w:val="center"/>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5D">
            <w:pPr>
              <w:tabs>
                <w:tab w:val="left" w:pos="-720"/>
              </w:tabs>
              <w:spacing w:before="80" w:lineRule="auto"/>
              <w:jc w:val="center"/>
              <w:rPr>
                <w:b w:val="1"/>
              </w:rPr>
            </w:pPr>
            <w:r w:rsidDel="00000000" w:rsidR="00000000" w:rsidRPr="00000000">
              <w:rPr>
                <w:rtl w:val="0"/>
              </w:rPr>
            </w:r>
          </w:p>
        </w:tc>
        <w:tc>
          <w:tcPr>
            <w:tcBorders>
              <w:top w:color="000000" w:space="0" w:sz="4" w:val="single"/>
              <w:left w:color="000000" w:space="0" w:sz="0" w:val="nil"/>
              <w:bottom w:color="000000" w:space="0" w:sz="0" w:val="nil"/>
            </w:tcBorders>
            <w:vAlign w:val="center"/>
          </w:tcPr>
          <w:p w:rsidR="00000000" w:rsidDel="00000000" w:rsidP="00000000" w:rsidRDefault="00000000" w:rsidRPr="00000000" w14:paraId="0000005E">
            <w:pPr>
              <w:tabs>
                <w:tab w:val="left" w:pos="-720"/>
              </w:tabs>
              <w:spacing w:before="80" w:lineRule="auto"/>
              <w:jc w:val="center"/>
              <w:rPr/>
            </w:pPr>
            <w:r w:rsidDel="00000000" w:rsidR="00000000" w:rsidRPr="00000000">
              <w:rPr>
                <w:b w:val="1"/>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5F">
            <w:pPr>
              <w:tabs>
                <w:tab w:val="left" w:pos="-720"/>
              </w:tabs>
              <w:spacing w:before="80" w:lineRule="auto"/>
              <w:jc w:val="center"/>
              <w:rPr/>
            </w:pPr>
            <w:r w:rsidDel="00000000" w:rsidR="00000000" w:rsidRPr="00000000">
              <w:rPr>
                <w:rtl w:val="0"/>
              </w:rPr>
              <w:t xml:space="preserve">100</w:t>
            </w:r>
          </w:p>
        </w:tc>
      </w:tr>
    </w:tbl>
    <w:p w:rsidR="00000000" w:rsidDel="00000000" w:rsidP="00000000" w:rsidRDefault="00000000" w:rsidRPr="00000000" w14:paraId="00000060">
      <w:pPr>
        <w:tabs>
          <w:tab w:val="center" w:pos="4513"/>
        </w:tabs>
        <w:jc w:val="both"/>
        <w:rPr/>
      </w:pPr>
      <w:r w:rsidDel="00000000" w:rsidR="00000000" w:rsidRPr="00000000">
        <w:rPr>
          <w:rtl w:val="0"/>
        </w:rPr>
      </w:r>
    </w:p>
    <w:p w:rsidR="00000000" w:rsidDel="00000000" w:rsidP="00000000" w:rsidRDefault="00000000" w:rsidRPr="00000000" w14:paraId="00000061">
      <w:pPr>
        <w:tabs>
          <w:tab w:val="left" w:pos="-720"/>
        </w:tabs>
        <w:rPr>
          <w:b w:val="1"/>
          <w:sz w:val="28"/>
          <w:szCs w:val="28"/>
        </w:rPr>
      </w:pPr>
      <w:r w:rsidDel="00000000" w:rsidR="00000000" w:rsidRPr="00000000">
        <w:rPr>
          <w:b w:val="1"/>
          <w:sz w:val="28"/>
          <w:szCs w:val="28"/>
          <w:rtl w:val="0"/>
        </w:rPr>
        <w:t xml:space="preserve">Instructions to candidates</w:t>
      </w:r>
    </w:p>
    <w:p w:rsidR="00000000" w:rsidDel="00000000" w:rsidP="00000000" w:rsidRDefault="00000000" w:rsidRPr="00000000" w14:paraId="00000062">
      <w:pPr>
        <w:tabs>
          <w:tab w:val="left" w:pos="-720"/>
        </w:tabs>
        <w:rPr>
          <w:color w:val="000000"/>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rules for the conduct of the Western Australian Certificate of Education ATAR course examinations are detailed in the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Year 12 Information Handbook 2019</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Sitting this examination implies that you agree to abide by these rules.</w:t>
      </w:r>
    </w:p>
    <w:p w:rsidR="00000000" w:rsidDel="00000000" w:rsidP="00000000" w:rsidRDefault="00000000" w:rsidRPr="00000000" w14:paraId="00000064">
      <w:pPr>
        <w:tabs>
          <w:tab w:val="left" w:pos="-720"/>
        </w:tabs>
        <w:rPr>
          <w:color w:val="000000"/>
        </w:rPr>
      </w:pP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Write your answers in this Question/Answer booklet.</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must be careful to confine your answers to the specific questions asked and to follow any instructions that are specific to a particular question.</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Additional pages for the use of planning your answer to a question or continuing your answer to a question have been provided at the end of this Question/Answer booklet. If you use the space to continue an answer, indicate in the original answer space where the answer is continued, i.e. give the page number.</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Show all your working clearly.</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recommended that you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 not use pencil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except in diagrams.</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Formula sheet is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be handed in with your Question/Answer booklet.</w:t>
      </w:r>
    </w:p>
    <w:p w:rsidR="00000000" w:rsidDel="00000000" w:rsidP="00000000" w:rsidRDefault="00000000" w:rsidRPr="00000000" w14:paraId="00000070">
      <w:pPr>
        <w:tabs>
          <w:tab w:val="center" w:pos="4513"/>
        </w:tabs>
        <w:jc w:val="both"/>
        <w:rPr/>
      </w:pPr>
      <w:r w:rsidDel="00000000" w:rsidR="00000000" w:rsidRPr="00000000">
        <w:rPr>
          <w:rtl w:val="0"/>
        </w:rPr>
      </w:r>
    </w:p>
    <w:p w:rsidR="00000000" w:rsidDel="00000000" w:rsidP="00000000" w:rsidRDefault="00000000" w:rsidRPr="00000000" w14:paraId="00000071">
      <w:pPr>
        <w:tabs>
          <w:tab w:val="left" w:pos="-720"/>
        </w:tabs>
        <w:ind w:left="720" w:hanging="720"/>
        <w:rPr/>
      </w:pPr>
      <w:r w:rsidDel="00000000" w:rsidR="00000000" w:rsidRPr="00000000">
        <w:rPr>
          <w:rtl w:val="0"/>
        </w:rPr>
      </w:r>
    </w:p>
    <w:p w:rsidR="00000000" w:rsidDel="00000000" w:rsidP="00000000" w:rsidRDefault="00000000" w:rsidRPr="00000000" w14:paraId="00000072">
      <w:pPr>
        <w:tabs>
          <w:tab w:val="right" w:pos="9214"/>
        </w:tabs>
        <w:ind w:left="720" w:right="566" w:hanging="720"/>
        <w:rPr>
          <w:b w:val="1"/>
          <w:sz w:val="28"/>
          <w:szCs w:val="28"/>
        </w:rPr>
      </w:pPr>
      <w:r w:rsidDel="00000000" w:rsidR="00000000" w:rsidRPr="00000000">
        <w:rPr>
          <w:rtl w:val="0"/>
        </w:rPr>
      </w:r>
    </w:p>
    <w:p w:rsidR="00000000" w:rsidDel="00000000" w:rsidP="00000000" w:rsidRDefault="00000000" w:rsidRPr="00000000" w14:paraId="00000073">
      <w:pPr>
        <w:ind w:left="720" w:hanging="720"/>
        <w:rPr>
          <w:b w:val="1"/>
        </w:rPr>
      </w:pPr>
      <w:r w:rsidDel="00000000" w:rsidR="00000000" w:rsidRPr="00000000">
        <w:br w:type="page"/>
      </w:r>
      <w:r w:rsidDel="00000000" w:rsidR="00000000" w:rsidRPr="00000000">
        <w:rPr>
          <w:rtl w:val="0"/>
        </w:rPr>
      </w:r>
    </w:p>
    <w:p w:rsidR="00000000" w:rsidDel="00000000" w:rsidP="00000000" w:rsidRDefault="00000000" w:rsidRPr="00000000" w14:paraId="00000074">
      <w:pPr>
        <w:tabs>
          <w:tab w:val="right" w:pos="9214"/>
        </w:tabs>
        <w:ind w:left="720" w:right="566" w:hanging="720"/>
        <w:rPr>
          <w:b w:val="1"/>
        </w:rPr>
      </w:pPr>
      <w:r w:rsidDel="00000000" w:rsidR="00000000" w:rsidRPr="00000000">
        <w:rPr>
          <w:b w:val="1"/>
          <w:rtl w:val="0"/>
        </w:rPr>
        <w:t xml:space="preserve">Section One: Calculator-free</w:t>
        <w:tab/>
        <w:t xml:space="preserve">(52 Marks)</w:t>
      </w:r>
    </w:p>
    <w:p w:rsidR="00000000" w:rsidDel="00000000" w:rsidP="00000000" w:rsidRDefault="00000000" w:rsidRPr="00000000" w14:paraId="00000075">
      <w:pPr>
        <w:tabs>
          <w:tab w:val="right" w:pos="9356"/>
        </w:tabs>
        <w:ind w:left="567" w:right="566" w:hanging="567"/>
        <w:rPr>
          <w:b w:val="1"/>
        </w:rPr>
      </w:pPr>
      <w:r w:rsidDel="00000000" w:rsidR="00000000" w:rsidRPr="00000000">
        <w:rPr>
          <w:rtl w:val="0"/>
        </w:rPr>
      </w:r>
    </w:p>
    <w:p w:rsidR="00000000" w:rsidDel="00000000" w:rsidP="00000000" w:rsidRDefault="00000000" w:rsidRPr="00000000" w14:paraId="00000076">
      <w:pPr>
        <w:tabs>
          <w:tab w:val="left" w:pos="560"/>
          <w:tab w:val="left" w:pos="1474"/>
          <w:tab w:val="right" w:pos="9354"/>
        </w:tabs>
        <w:rPr>
          <w:color w:val="000000"/>
        </w:rPr>
      </w:pPr>
      <w:bookmarkStart w:colFirst="0" w:colLast="0" w:name="_heading=h.2s8eyo1" w:id="9"/>
      <w:bookmarkEnd w:id="9"/>
      <w:r w:rsidDel="00000000" w:rsidR="00000000" w:rsidRPr="00000000">
        <w:rPr>
          <w:color w:val="000000"/>
          <w:rtl w:val="0"/>
        </w:rPr>
        <w:t xml:space="preserve">This section has </w:t>
      </w:r>
      <w:r w:rsidDel="00000000" w:rsidR="00000000" w:rsidRPr="00000000">
        <w:rPr>
          <w:b w:val="1"/>
          <w:color w:val="000000"/>
          <w:rtl w:val="0"/>
        </w:rPr>
        <w:t xml:space="preserve">seven</w:t>
      </w:r>
      <w:r w:rsidDel="00000000" w:rsidR="00000000" w:rsidRPr="00000000">
        <w:rPr>
          <w:color w:val="000000"/>
          <w:rtl w:val="0"/>
        </w:rPr>
        <w:t xml:space="preserve"> questions. Answer </w:t>
      </w:r>
      <w:r w:rsidDel="00000000" w:rsidR="00000000" w:rsidRPr="00000000">
        <w:rPr>
          <w:b w:val="1"/>
          <w:color w:val="000000"/>
          <w:rtl w:val="0"/>
        </w:rPr>
        <w:t xml:space="preserve">all</w:t>
      </w:r>
      <w:r w:rsidDel="00000000" w:rsidR="00000000" w:rsidRPr="00000000">
        <w:rPr>
          <w:color w:val="000000"/>
          <w:rtl w:val="0"/>
        </w:rPr>
        <w:t xml:space="preserve"> questions. Write your answers in the spaces provided.</w:t>
      </w:r>
    </w:p>
    <w:p w:rsidR="00000000" w:rsidDel="00000000" w:rsidP="00000000" w:rsidRDefault="00000000" w:rsidRPr="00000000" w14:paraId="00000077">
      <w:pPr>
        <w:tabs>
          <w:tab w:val="left" w:pos="560"/>
          <w:tab w:val="left" w:pos="1474"/>
          <w:tab w:val="right" w:pos="9354"/>
        </w:tabs>
        <w:rPr>
          <w:color w:val="000000"/>
        </w:rPr>
      </w:pPr>
      <w:r w:rsidDel="00000000" w:rsidR="00000000" w:rsidRPr="00000000">
        <w:rPr>
          <w:rtl w:val="0"/>
        </w:rPr>
      </w:r>
    </w:p>
    <w:p w:rsidR="00000000" w:rsidDel="00000000" w:rsidP="00000000" w:rsidRDefault="00000000" w:rsidRPr="00000000" w14:paraId="00000078">
      <w:pPr>
        <w:tabs>
          <w:tab w:val="left" w:pos="420"/>
          <w:tab w:val="left" w:pos="1474"/>
          <w:tab w:val="right" w:pos="9354"/>
        </w:tabs>
        <w:rPr>
          <w:color w:val="000000"/>
        </w:rPr>
      </w:pPr>
      <w:r w:rsidDel="00000000" w:rsidR="00000000" w:rsidRPr="00000000">
        <w:rPr>
          <w:color w:val="000000"/>
          <w:rtl w:val="0"/>
        </w:rPr>
        <w:t xml:space="preserve">Spare pages are included at the end of this booklet. They can be used for planning your responses and/or as additional space if required to continue an answer. </w:t>
      </w:r>
    </w:p>
    <w:p w:rsidR="00000000" w:rsidDel="00000000" w:rsidP="00000000" w:rsidRDefault="00000000" w:rsidRPr="00000000" w14:paraId="00000079">
      <w:pPr>
        <w:ind w:left="340" w:hanging="340"/>
        <w:rPr>
          <w:color w:val="000000"/>
        </w:rPr>
      </w:pPr>
      <w:r w:rsidDel="00000000" w:rsidR="00000000" w:rsidRPr="00000000">
        <w:rPr>
          <w:color w:val="000000"/>
          <w:sz w:val="18"/>
          <w:szCs w:val="18"/>
          <w:vertAlign w:val="baseline"/>
          <w:rtl w:val="0"/>
        </w:rPr>
        <w:t xml:space="preserve">●</w:t>
      </w:r>
      <w:r w:rsidDel="00000000" w:rsidR="00000000" w:rsidRPr="00000000">
        <w:rPr>
          <w:color w:val="000000"/>
          <w:rtl w:val="0"/>
        </w:rPr>
        <w:tab/>
        <w:t xml:space="preserve">Planning: If you use the spare pages for planning, indicate this clearly at the top of the page.</w:t>
      </w:r>
    </w:p>
    <w:p w:rsidR="00000000" w:rsidDel="00000000" w:rsidP="00000000" w:rsidRDefault="00000000" w:rsidRPr="00000000" w14:paraId="0000007A">
      <w:pPr>
        <w:ind w:left="340" w:hanging="340"/>
        <w:rPr>
          <w:color w:val="000000"/>
        </w:rPr>
      </w:pPr>
      <w:r w:rsidDel="00000000" w:rsidR="00000000" w:rsidRPr="00000000">
        <w:rPr>
          <w:color w:val="000000"/>
          <w:sz w:val="18"/>
          <w:szCs w:val="18"/>
          <w:vertAlign w:val="baseline"/>
          <w:rtl w:val="0"/>
        </w:rPr>
        <w:t xml:space="preserve">●</w:t>
      </w:r>
      <w:r w:rsidDel="00000000" w:rsidR="00000000" w:rsidRPr="00000000">
        <w:rPr>
          <w:color w:val="000000"/>
          <w:rtl w:val="0"/>
        </w:rPr>
        <w:tab/>
        <w:t xml:space="preserve">Continuing an answer: If you need to use the space to continue an answer, indicate in the original answer space where the answer is continued, i.e. give the page number. Fill in the number of the question that you are continuing to answer at the top of the page.</w:t>
      </w:r>
    </w:p>
    <w:p w:rsidR="00000000" w:rsidDel="00000000" w:rsidP="00000000" w:rsidRDefault="00000000" w:rsidRPr="00000000" w14:paraId="0000007B">
      <w:pPr>
        <w:tabs>
          <w:tab w:val="left" w:pos="560"/>
          <w:tab w:val="left" w:pos="1474"/>
          <w:tab w:val="right" w:pos="9354"/>
        </w:tabs>
        <w:rPr>
          <w:color w:val="000000"/>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Working time: 50 minutes.</w:t>
      </w:r>
    </w:p>
    <w:p w:rsidR="00000000" w:rsidDel="00000000" w:rsidP="00000000" w:rsidRDefault="00000000" w:rsidRPr="00000000" w14:paraId="0000007D">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ind w:left="700" w:hanging="700"/>
        <w:rPr/>
      </w:pPr>
      <w:r w:rsidDel="00000000" w:rsidR="00000000" w:rsidRPr="00000000">
        <w:rPr>
          <w:rtl w:val="0"/>
        </w:rPr>
      </w:r>
    </w:p>
    <w:p w:rsidR="00000000" w:rsidDel="00000000" w:rsidP="00000000" w:rsidRDefault="00000000" w:rsidRPr="00000000" w14:paraId="0000007F">
      <w:pPr>
        <w:tabs>
          <w:tab w:val="right" w:pos="9356"/>
        </w:tabs>
        <w:ind w:left="567" w:hanging="567"/>
        <w:rPr>
          <w:b w:val="1"/>
        </w:rPr>
      </w:pPr>
      <w:r w:rsidDel="00000000" w:rsidR="00000000" w:rsidRPr="00000000">
        <w:rPr>
          <w:b w:val="1"/>
          <w:rtl w:val="0"/>
        </w:rPr>
        <w:t xml:space="preserve">Question 1 </w:t>
        <w:tab/>
        <w:t xml:space="preserve">(6 marks)</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tabs>
          <w:tab w:val="right" w:pos="9356"/>
        </w:tabs>
        <w:rPr/>
      </w:pPr>
      <w:r w:rsidDel="00000000" w:rsidR="00000000" w:rsidRPr="00000000">
        <w:rPr>
          <w:b w:val="1"/>
          <w:rtl w:val="0"/>
        </w:rPr>
        <w:t xml:space="preserve">Differentiate</w:t>
      </w:r>
      <w:r w:rsidDel="00000000" w:rsidR="00000000" w:rsidRPr="00000000">
        <w:rPr>
          <w:rtl w:val="0"/>
        </w:rPr>
        <w:t xml:space="preserve"> the following with respect to </w:t>
      </w:r>
      <w:r w:rsidDel="00000000" w:rsidR="00000000" w:rsidRPr="00000000">
        <w:rPr>
          <w:sz w:val="36.66666666666667"/>
          <w:szCs w:val="36.66666666666667"/>
          <w:vertAlign w:val="subscript"/>
        </w:rPr>
        <w:pict>
          <v:shape id="_x0000_i1025" style="width:10.05pt;height:11.15pt" o:ole="" type="#_x0000_t75">
            <v:imagedata r:id="rId1" o:title=""/>
          </v:shape>
          <o:OLEObject DrawAspect="Content" r:id="rId2" ObjectID="_1620555228" ProgID="Equation.DSMT4" ShapeID="_x0000_i1025" Type="Embed"/>
        </w:pict>
      </w:r>
      <w:r w:rsidDel="00000000" w:rsidR="00000000" w:rsidRPr="00000000">
        <w:rPr>
          <w:rtl w:val="0"/>
        </w:rPr>
        <w:t xml:space="preserve">:</w:t>
      </w:r>
    </w:p>
    <w:p w:rsidR="00000000" w:rsidDel="00000000" w:rsidP="00000000" w:rsidRDefault="00000000" w:rsidRPr="00000000" w14:paraId="00000082">
      <w:pPr>
        <w:tabs>
          <w:tab w:val="right" w:pos="9356"/>
        </w:tabs>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m:oMath>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e</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x</m:t>
            </m:r>
          </m:sup>
        </m:sSup>
        <m:box>
          <m:boxPr>
            <m:opEmu m:val="1"/>
            <m:ctrlPr>
              <w:rPr>
                <w:rFonts w:ascii="Cambria Math" w:cs="Cambria Math" w:eastAsia="Cambria Math" w:hAnsi="Cambria Math"/>
                <w:b w:val="0"/>
                <w:i w:val="0"/>
                <w:smallCaps w:val="0"/>
                <w:strike w:val="0"/>
                <w:color w:val="000000"/>
                <w:sz w:val="22"/>
                <w:szCs w:val="22"/>
                <w:u w:val="none"/>
                <w:shd w:fill="auto" w:val="clear"/>
                <w:vertAlign w:val="baseline"/>
              </w:rPr>
            </m:ctrlPr>
          </m:boxPr>
          <m:e>
            <m:r>
              <w:rPr>
                <w:rFonts w:ascii="Cambria Math" w:cs="Cambria Math" w:eastAsia="Cambria Math" w:hAnsi="Cambria Math"/>
                <w:b w:val="0"/>
                <w:i w:val="0"/>
                <w:smallCaps w:val="0"/>
                <w:strike w:val="0"/>
                <w:color w:val="000000"/>
                <w:sz w:val="22"/>
                <w:szCs w:val="22"/>
                <w:u w:val="none"/>
                <w:shd w:fill="auto" w:val="clear"/>
                <w:vertAlign w:val="baseline"/>
              </w:rPr>
              <m:t>sin</m:t>
            </m:r>
          </m:e>
        </m:box>
        <m:r>
          <w:rPr>
            <w:rFonts w:ascii="Cambria Math" w:cs="Cambria Math" w:eastAsia="Cambria Math" w:hAnsi="Cambria Math"/>
            <w:b w:val="0"/>
            <w:i w:val="0"/>
            <w:smallCaps w:val="0"/>
            <w:strike w:val="0"/>
            <w:color w:val="000000"/>
            <w:sz w:val="22"/>
            <w:szCs w:val="22"/>
            <w:u w:val="none"/>
            <w:shd w:fill="auto" w:val="clear"/>
            <w:vertAlign w:val="baseline"/>
          </w:rPr>
          <m:t xml:space="preserve">sin</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x</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2</m:t>
            </m:r>
          </m:sup>
        </m:sSup>
        <m:r>
          <w:rPr>
            <w:rFonts w:ascii="Cambria Math" w:cs="Cambria Math" w:eastAsia="Cambria Math" w:hAnsi="Cambria Math"/>
            <w:b w:val="0"/>
            <w:i w:val="0"/>
            <w:smallCaps w:val="0"/>
            <w:strike w:val="0"/>
            <w:color w:val="000000"/>
            <w:sz w:val="22"/>
            <w:szCs w:val="22"/>
            <w:u w:val="none"/>
            <w:shd w:fill="auto" w:val="clear"/>
            <w:vertAlign w:val="baseline"/>
          </w:rPr>
          <m:t xml:space="preserve">+2)</m:t>
        </m:r>
        <m:r>
          <w:rPr>
            <w:rFonts w:ascii="Arial" w:cs="Arial" w:eastAsia="Arial" w:hAnsi="Arial"/>
            <w:b w:val="0"/>
            <w:i w:val="0"/>
            <w:smallCaps w:val="0"/>
            <w:strike w:val="0"/>
            <w:color w:val="000000"/>
            <w:sz w:val="22"/>
            <w:szCs w:val="22"/>
            <w:u w:val="none"/>
            <w:shd w:fill="auto" w:val="clear"/>
            <w:vertAlign w:val="baseline"/>
          </w:rPr>
          <m:t xml:space="preserve"> </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tab/>
        <w:tab/>
        <w:tab/>
        <w:tab/>
        <w:t xml:space="preserve">  </w:t>
        <w:tab/>
        <w:tab/>
        <w:tab/>
        <w:tab/>
        <w:t xml:space="preserve">              (2 marks)</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tabs>
          <w:tab w:val="left" w:pos="2700"/>
        </w:tabs>
        <w:rPr/>
      </w:pPr>
      <w:r w:rsidDel="00000000" w:rsidR="00000000" w:rsidRPr="00000000">
        <w:rPr>
          <w:rtl w:val="0"/>
        </w:rPr>
        <w:tab/>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m:oMath>
        <m:f>
          <m:fPr>
            <m:ctrlPr>
              <w:rPr>
                <w:rFonts w:ascii="Cambria Math" w:cs="Cambria Math" w:eastAsia="Cambria Math" w:hAnsi="Cambria Math"/>
                <w:b w:val="0"/>
                <w:i w:val="0"/>
                <w:smallCaps w:val="0"/>
                <w:strike w:val="0"/>
                <w:color w:val="000000"/>
                <w:sz w:val="24"/>
                <w:szCs w:val="24"/>
                <w:u w:val="none"/>
                <w:shd w:fill="auto" w:val="clear"/>
                <w:vertAlign w:val="baseline"/>
              </w:rPr>
            </m:ctrlPr>
          </m:fPr>
          <m:num>
            <m:box>
              <m:boxPr>
                <m:opEmu m:val="1"/>
              </m:boxPr>
              <m:e>
                <m:r>
                  <m:t>cos</m:t>
                </m:r>
              </m:e>
            </m:box>
            <m:r>
              <w:rPr>
                <w:rFonts w:ascii="Cambria Math" w:cs="Cambria Math" w:eastAsia="Cambria Math" w:hAnsi="Cambria Math"/>
                <w:b w:val="0"/>
                <w:i w:val="0"/>
                <w:smallCaps w:val="0"/>
                <w:strike w:val="0"/>
                <w:color w:val="000000"/>
                <w:sz w:val="24"/>
                <w:szCs w:val="24"/>
                <w:u w:val="none"/>
                <w:shd w:fill="auto" w:val="clear"/>
                <w:vertAlign w:val="baseline"/>
              </w:rPr>
              <m:t xml:space="preserve">cos</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4"/>
                <w:szCs w:val="24"/>
                <w:u w:val="none"/>
                <w:shd w:fill="auto" w:val="clear"/>
                <w:vertAlign w:val="baseline"/>
              </w:rPr>
              <m:t xml:space="preserve">x</m:t>
            </m:r>
            <m:r>
              <w:rPr>
                <w:rFonts w:ascii="Arial" w:cs="Arial" w:eastAsia="Arial" w:hAnsi="Arial"/>
                <w:b w:val="0"/>
                <w:i w:val="0"/>
                <w:smallCaps w:val="0"/>
                <w:strike w:val="0"/>
                <w:color w:val="000000"/>
                <w:sz w:val="22"/>
                <w:szCs w:val="22"/>
                <w:u w:val="none"/>
                <w:shd w:fill="auto" w:val="clear"/>
                <w:vertAlign w:val="baseline"/>
              </w:rPr>
              <m:t xml:space="preserve"> </m:t>
            </m:r>
          </m:num>
          <m:den>
            <m:sSup>
              <m:sSupPr>
                <m:ctrlPr>
                  <w:rPr>
                    <w:rFonts w:ascii="Cambria Math" w:cs="Cambria Math" w:eastAsia="Cambria Math" w:hAnsi="Cambria Math"/>
                    <w:b w:val="0"/>
                    <w:i w:val="0"/>
                    <w:smallCaps w:val="0"/>
                    <w:strike w:val="0"/>
                    <w:color w:val="000000"/>
                    <w:sz w:val="24"/>
                    <w:szCs w:val="24"/>
                    <w:u w:val="none"/>
                    <w:shd w:fill="auto" w:val="clear"/>
                    <w:vertAlign w:val="baseline"/>
                  </w:rPr>
                </m:ctrlPr>
              </m:sSupPr>
              <m:e>
                <m:r>
                  <w:rPr>
                    <w:rFonts w:ascii="Cambria Math" w:cs="Cambria Math" w:eastAsia="Cambria Math" w:hAnsi="Cambria Math"/>
                    <w:b w:val="0"/>
                    <w:i w:val="0"/>
                    <w:smallCaps w:val="0"/>
                    <w:strike w:val="0"/>
                    <w:color w:val="000000"/>
                    <w:sz w:val="24"/>
                    <w:szCs w:val="24"/>
                    <w:u w:val="none"/>
                    <w:shd w:fill="auto" w:val="clear"/>
                    <w:vertAlign w:val="baseline"/>
                  </w:rPr>
                  <m:t xml:space="preserve">x</m:t>
                </m:r>
              </m:e>
              <m:sup>
                <m:r>
                  <w:rPr>
                    <w:rFonts w:ascii="Cambria Math" w:cs="Cambria Math" w:eastAsia="Cambria Math" w:hAnsi="Cambria Math"/>
                    <w:b w:val="0"/>
                    <w:i w:val="0"/>
                    <w:smallCaps w:val="0"/>
                    <w:strike w:val="0"/>
                    <w:color w:val="000000"/>
                    <w:sz w:val="24"/>
                    <w:szCs w:val="24"/>
                    <w:u w:val="none"/>
                    <w:shd w:fill="auto" w:val="clear"/>
                    <w:vertAlign w:val="baseline"/>
                  </w:rPr>
                  <m:t xml:space="preserve">2</m:t>
                </m:r>
              </m:sup>
            </m:sSup>
            <m:r>
              <w:rPr>
                <w:rFonts w:ascii="Cambria Math" w:cs="Cambria Math" w:eastAsia="Cambria Math" w:hAnsi="Cambria Math"/>
                <w:b w:val="0"/>
                <w:i w:val="0"/>
                <w:smallCaps w:val="0"/>
                <w:strike w:val="0"/>
                <w:color w:val="000000"/>
                <w:sz w:val="24"/>
                <w:szCs w:val="24"/>
                <w:u w:val="none"/>
                <w:shd w:fill="auto" w:val="clear"/>
                <w:vertAlign w:val="baseline"/>
              </w:rPr>
              <m:t xml:space="preserve">+5</m:t>
            </m:r>
          </m:den>
        </m:f>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tab/>
        <w:t xml:space="preserve">(do not simplify)</w:t>
        <w:tab/>
        <w:tab/>
        <w:tab/>
        <w:tab/>
        <w:tab/>
        <w:tab/>
        <w:tab/>
        <w:t xml:space="preserve">      (2 marks)</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ab/>
        <w:tab/>
        <w:t xml:space="preserve">       </w:t>
        <w:tab/>
        <w:tab/>
        <w:tab/>
        <w:t xml:space="preserve">                  </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pict>
          <v:shape id="_x0000_i1026" style="width:36.3pt;height:27.9pt" o:ole="" type="#_x0000_t75">
            <v:imagedata r:id="rId3" o:title=""/>
          </v:shape>
          <o:OLEObject DrawAspect="Content" r:id="rId4" ObjectID="_1620555229" ProgID="Equation.DSMT4" ShapeID="_x0000_i1026"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ab/>
        <w:tab/>
        <w:tab/>
        <w:tab/>
        <w:tab/>
        <w:tab/>
        <w:tab/>
        <w:t xml:space="preserve">       (2 marks)</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tabs>
          <w:tab w:val="right" w:pos="9356"/>
        </w:tabs>
        <w:ind w:left="567" w:hanging="567"/>
        <w:rPr>
          <w:b w:val="1"/>
        </w:rPr>
      </w:pPr>
      <w:r w:rsidDel="00000000" w:rsidR="00000000" w:rsidRPr="00000000">
        <w:rPr>
          <w:b w:val="1"/>
          <w:rtl w:val="0"/>
        </w:rPr>
        <w:t xml:space="preserve">Question 2</w:t>
        <w:tab/>
        <w:t xml:space="preserve">(6 marks)</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tabs>
          <w:tab w:val="right" w:pos="9356"/>
        </w:tabs>
        <w:rPr/>
      </w:pPr>
      <w:r w:rsidDel="00000000" w:rsidR="00000000" w:rsidRPr="00000000">
        <w:rPr>
          <w:rtl w:val="0"/>
        </w:rPr>
        <w:t xml:space="preserve">“Blood flow” is defined as the volume </w:t>
      </w:r>
      <m:oMath>
        <m:r>
          <w:rPr>
            <w:rFonts w:ascii="Cambria Math" w:cs="Cambria Math" w:eastAsia="Cambria Math" w:hAnsi="Cambria Math"/>
          </w:rPr>
          <m:t xml:space="preserve">V</m:t>
        </m:r>
      </m:oMath>
      <w:r w:rsidDel="00000000" w:rsidR="00000000" w:rsidRPr="00000000">
        <w:rPr>
          <w:rtl w:val="0"/>
        </w:rPr>
        <w:t xml:space="preserve"> of blood flowing through an artery per unit of time. It can be modelled by the formula </w:t>
      </w:r>
      <m:oMath>
        <m:r>
          <w:rPr>
            <w:rFonts w:ascii="Cambria Math" w:cs="Cambria Math" w:eastAsia="Cambria Math" w:hAnsi="Cambria Math"/>
          </w:rPr>
          <m:t xml:space="preserve">V=k</m:t>
        </m:r>
        <m:sSup>
          <m:sSupPr>
            <m:ctrlPr>
              <w:rPr>
                <w:rFonts w:ascii="Cambria Math" w:cs="Cambria Math" w:eastAsia="Cambria Math" w:hAnsi="Cambria Math"/>
              </w:rPr>
            </m:ctrlPr>
          </m:sSupPr>
          <m:e>
            <m:r>
              <w:rPr>
                <w:rFonts w:ascii="Cambria Math" w:cs="Cambria Math" w:eastAsia="Cambria Math" w:hAnsi="Cambria Math"/>
              </w:rPr>
              <m:t xml:space="preserve">r</m:t>
            </m:r>
          </m:e>
          <m:sup>
            <m:r>
              <w:rPr>
                <w:rFonts w:ascii="Cambria Math" w:cs="Cambria Math" w:eastAsia="Cambria Math" w:hAnsi="Cambria Math"/>
              </w:rPr>
              <m:t xml:space="preserve">3</m:t>
            </m:r>
          </m:sup>
        </m:sSup>
      </m:oMath>
      <w:r w:rsidDel="00000000" w:rsidR="00000000" w:rsidRPr="00000000">
        <w:rPr>
          <w:rtl w:val="0"/>
        </w:rPr>
        <w:t xml:space="preserve">, where </w:t>
      </w:r>
      <m:oMath>
        <m:r>
          <w:rPr>
            <w:rFonts w:ascii="Cambria Math" w:cs="Cambria Math" w:eastAsia="Cambria Math" w:hAnsi="Cambria Math"/>
          </w:rPr>
          <m:t xml:space="preserve">r</m:t>
        </m:r>
      </m:oMath>
      <w:r w:rsidDel="00000000" w:rsidR="00000000" w:rsidRPr="00000000">
        <w:rPr>
          <w:rtl w:val="0"/>
        </w:rPr>
        <w:t xml:space="preserve"> is the radius of the artery and </w:t>
      </w:r>
      <m:oMath>
        <m:r>
          <w:rPr>
            <w:rFonts w:ascii="Cambria Math" w:cs="Cambria Math" w:eastAsia="Cambria Math" w:hAnsi="Cambria Math"/>
          </w:rPr>
          <m:t xml:space="preserve">k</m:t>
        </m:r>
      </m:oMath>
      <w:r w:rsidDel="00000000" w:rsidR="00000000" w:rsidRPr="00000000">
        <w:rPr>
          <w:rtl w:val="0"/>
        </w:rPr>
        <w:t xml:space="preserve"> is a constant.</w:t>
      </w:r>
    </w:p>
    <w:p w:rsidR="00000000" w:rsidDel="00000000" w:rsidP="00000000" w:rsidRDefault="00000000" w:rsidRPr="00000000" w14:paraId="000000AB">
      <w:pPr>
        <w:tabs>
          <w:tab w:val="right" w:pos="9356"/>
        </w:tabs>
        <w:rPr/>
      </w:pPr>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By what fraction is the blood flow in the artery reduced when its radius is halved?</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 marks)</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the incremental formula to estimate the percentage increase required in the radius of a partially clogged artery to produce a 6% increase in the blood flow.          (3 marks)</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why the incremental formula does not give a good estimate for the change in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V</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part (a).</w:t>
        <w:tab/>
        <w:tab/>
        <w:tab/>
        <w:tab/>
        <w:tab/>
        <w:tab/>
        <w:tab/>
        <w:tab/>
        <w:tab/>
        <w:t xml:space="preserve">         (1 mark)</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tabs>
          <w:tab w:val="right" w:pos="9356"/>
        </w:tabs>
        <w:ind w:left="567" w:hanging="567"/>
        <w:rPr>
          <w:b w:val="1"/>
        </w:rPr>
      </w:pPr>
      <w:r w:rsidDel="00000000" w:rsidR="00000000" w:rsidRPr="00000000">
        <w:rPr>
          <w:b w:val="1"/>
          <w:rtl w:val="0"/>
        </w:rPr>
        <w:t xml:space="preserve">Question 3 </w:t>
        <w:tab/>
        <w:t xml:space="preserve">(8 marks)</w:t>
      </w:r>
    </w:p>
    <w:p w:rsidR="00000000" w:rsidDel="00000000" w:rsidP="00000000" w:rsidRDefault="00000000" w:rsidRPr="00000000" w14:paraId="000000DF">
      <w:pPr>
        <w:tabs>
          <w:tab w:val="right" w:pos="9356"/>
        </w:tabs>
        <w:ind w:left="567" w:hanging="567"/>
        <w:rPr>
          <w:b w:val="1"/>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t xml:space="preserve">Determine the following:</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pos="9356"/>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m:oMath>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r>
              <w:rPr>
                <w:rFonts w:ascii="Cambria Math" w:cs="Cambria Math" w:eastAsia="Cambria Math" w:hAnsi="Cambria Math"/>
                <w:b w:val="0"/>
                <w:i w:val="0"/>
                <w:smallCaps w:val="0"/>
                <w:strike w:val="0"/>
                <w:color w:val="000000"/>
                <w:sz w:val="22"/>
                <w:szCs w:val="22"/>
                <w:u w:val="none"/>
                <w:shd w:fill="auto" w:val="clear"/>
                <w:vertAlign w:val="baseline"/>
              </w:rPr>
              <m:t xml:space="preserve">d</m:t>
            </m:r>
          </m:num>
          <m:den>
            <m:r>
              <w:rPr>
                <w:rFonts w:ascii="Cambria Math" w:cs="Cambria Math" w:eastAsia="Cambria Math" w:hAnsi="Cambria Math"/>
                <w:b w:val="0"/>
                <w:i w:val="0"/>
                <w:smallCaps w:val="0"/>
                <w:strike w:val="0"/>
                <w:color w:val="000000"/>
                <w:sz w:val="22"/>
                <w:szCs w:val="22"/>
                <w:u w:val="none"/>
                <w:shd w:fill="auto" w:val="clear"/>
                <w:vertAlign w:val="baseline"/>
              </w:rPr>
              <m:t xml:space="preserve">dx</m:t>
            </m:r>
          </m:den>
        </m:f>
        <m:r>
          <w:rPr>
            <w:rFonts w:ascii="Cambria Math" w:cs="Cambria Math" w:eastAsia="Cambria Math" w:hAnsi="Cambria Math"/>
            <w:b w:val="0"/>
            <w:i w:val="0"/>
            <w:smallCaps w:val="0"/>
            <w:strike w:val="0"/>
            <w:color w:val="000000"/>
            <w:sz w:val="22"/>
            <w:szCs w:val="22"/>
            <w:u w:val="none"/>
            <w:shd w:fill="auto" w:val="clear"/>
            <w:vertAlign w:val="baseline"/>
          </w:rPr>
          <m:t xml:space="preserve">(</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e</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2x</m:t>
            </m:r>
          </m:sup>
        </m:sSup>
        <m:box>
          <m:boxPr>
            <m:opEmu m:val="1"/>
            <m:ctrlPr>
              <w:rPr>
                <w:rFonts w:ascii="Cambria Math" w:cs="Cambria Math" w:eastAsia="Cambria Math" w:hAnsi="Cambria Math"/>
                <w:b w:val="0"/>
                <w:i w:val="0"/>
                <w:smallCaps w:val="0"/>
                <w:strike w:val="0"/>
                <w:color w:val="000000"/>
                <w:sz w:val="22"/>
                <w:szCs w:val="22"/>
                <w:u w:val="none"/>
                <w:shd w:fill="auto" w:val="clear"/>
                <w:vertAlign w:val="baseline"/>
              </w:rPr>
            </m:ctrlPr>
          </m:boxPr>
          <m:e>
            <m:r>
              <w:rPr>
                <w:rFonts w:ascii="Cambria Math" w:cs="Cambria Math" w:eastAsia="Cambria Math" w:hAnsi="Cambria Math"/>
                <w:b w:val="0"/>
                <w:i w:val="0"/>
                <w:smallCaps w:val="0"/>
                <w:strike w:val="0"/>
                <w:color w:val="000000"/>
                <w:sz w:val="22"/>
                <w:szCs w:val="22"/>
                <w:u w:val="none"/>
                <w:shd w:fill="auto" w:val="clear"/>
                <w:vertAlign w:val="baseline"/>
              </w:rPr>
              <m:t>sin</m:t>
            </m:r>
          </m:e>
        </m:box>
        <m:r>
          <w:rPr>
            <w:rFonts w:ascii="Cambria Math" w:cs="Cambria Math" w:eastAsia="Cambria Math" w:hAnsi="Cambria Math"/>
            <w:b w:val="0"/>
            <w:i w:val="0"/>
            <w:smallCaps w:val="0"/>
            <w:strike w:val="0"/>
            <w:color w:val="000000"/>
            <w:sz w:val="22"/>
            <w:szCs w:val="22"/>
            <w:u w:val="none"/>
            <w:shd w:fill="auto" w:val="clear"/>
            <w:vertAlign w:val="baseline"/>
          </w:rPr>
          <m:t xml:space="preserve">sin</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3x</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(2 marks)</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pos="9356"/>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m:oMath>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r>
              <w:rPr>
                <w:rFonts w:ascii="Cambria Math" w:cs="Cambria Math" w:eastAsia="Cambria Math" w:hAnsi="Cambria Math"/>
                <w:b w:val="0"/>
                <w:i w:val="0"/>
                <w:smallCaps w:val="0"/>
                <w:strike w:val="0"/>
                <w:color w:val="000000"/>
                <w:sz w:val="22"/>
                <w:szCs w:val="22"/>
                <w:u w:val="none"/>
                <w:shd w:fill="auto" w:val="clear"/>
                <w:vertAlign w:val="baseline"/>
              </w:rPr>
              <m:t xml:space="preserve">d</m:t>
            </m:r>
          </m:num>
          <m:den>
            <m:r>
              <w:rPr>
                <w:rFonts w:ascii="Cambria Math" w:cs="Cambria Math" w:eastAsia="Cambria Math" w:hAnsi="Cambria Math"/>
                <w:b w:val="0"/>
                <w:i w:val="0"/>
                <w:smallCaps w:val="0"/>
                <w:strike w:val="0"/>
                <w:color w:val="000000"/>
                <w:sz w:val="22"/>
                <w:szCs w:val="22"/>
                <w:u w:val="none"/>
                <w:shd w:fill="auto" w:val="clear"/>
                <w:vertAlign w:val="baseline"/>
              </w:rPr>
              <m:t xml:space="preserve">dx</m:t>
            </m:r>
          </m:den>
        </m:f>
        <m:r>
          <w:rPr>
            <w:rFonts w:ascii="Cambria Math" w:cs="Cambria Math" w:eastAsia="Cambria Math" w:hAnsi="Cambria Math"/>
            <w:b w:val="0"/>
            <w:i w:val="0"/>
            <w:smallCaps w:val="0"/>
            <w:strike w:val="0"/>
            <w:color w:val="000000"/>
            <w:sz w:val="22"/>
            <w:szCs w:val="22"/>
            <w:u w:val="none"/>
            <w:shd w:fill="auto" w:val="clear"/>
            <w:vertAlign w:val="baseline"/>
          </w:rPr>
          <m:t xml:space="preserve">(</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e</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2x</m:t>
            </m:r>
          </m:sup>
        </m:sSup>
        <m:box>
          <m:boxPr>
            <m:opEmu m:val="1"/>
            <m:ctrlPr>
              <w:rPr>
                <w:rFonts w:ascii="Cambria Math" w:cs="Cambria Math" w:eastAsia="Cambria Math" w:hAnsi="Cambria Math"/>
                <w:b w:val="0"/>
                <w:i w:val="0"/>
                <w:smallCaps w:val="0"/>
                <w:strike w:val="0"/>
                <w:color w:val="000000"/>
                <w:sz w:val="22"/>
                <w:szCs w:val="22"/>
                <w:u w:val="none"/>
                <w:shd w:fill="auto" w:val="clear"/>
                <w:vertAlign w:val="baseline"/>
              </w:rPr>
            </m:ctrlPr>
          </m:boxPr>
          <m:e>
            <m:r>
              <w:rPr>
                <w:rFonts w:ascii="Cambria Math" w:cs="Cambria Math" w:eastAsia="Cambria Math" w:hAnsi="Cambria Math"/>
                <w:b w:val="0"/>
                <w:i w:val="0"/>
                <w:smallCaps w:val="0"/>
                <w:strike w:val="0"/>
                <w:color w:val="000000"/>
                <w:sz w:val="22"/>
                <w:szCs w:val="22"/>
                <w:u w:val="none"/>
                <w:shd w:fill="auto" w:val="clear"/>
                <w:vertAlign w:val="baseline"/>
              </w:rPr>
              <m:t>cos</m:t>
            </m:r>
          </m:e>
        </m:box>
        <m:r>
          <w:rPr>
            <w:rFonts w:ascii="Cambria Math" w:cs="Cambria Math" w:eastAsia="Cambria Math" w:hAnsi="Cambria Math"/>
            <w:b w:val="0"/>
            <w:i w:val="0"/>
            <w:smallCaps w:val="0"/>
            <w:strike w:val="0"/>
            <w:color w:val="000000"/>
            <w:sz w:val="22"/>
            <w:szCs w:val="22"/>
            <w:u w:val="none"/>
            <w:shd w:fill="auto" w:val="clear"/>
            <w:vertAlign w:val="baseline"/>
          </w:rPr>
          <m:t xml:space="preserve">cos</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3x</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(2 marks)</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t xml:space="preserve">Hence, determine the following integral by considering </w:t>
      </w:r>
      <w:r w:rsidDel="00000000" w:rsidR="00000000" w:rsidRPr="00000000">
        <w:rPr>
          <w:b w:val="1"/>
          <w:rtl w:val="0"/>
        </w:rPr>
        <w:t xml:space="preserve">both expressions</w:t>
      </w:r>
      <w:r w:rsidDel="00000000" w:rsidR="00000000" w:rsidRPr="00000000">
        <w:rPr>
          <w:rtl w:val="0"/>
        </w:rPr>
        <w:t xml:space="preserve"> above.</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pos="9356"/>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m:oMath>
        <m:nary>
          <m:naryPr>
            <m:chr m:val="∫"/>
            <m:ctrlPr>
              <w:rPr>
                <w:rFonts w:ascii="Cambria Math" w:cs="Cambria Math" w:eastAsia="Cambria Math" w:hAnsi="Cambria Math"/>
                <w:b w:val="0"/>
                <w:i w:val="0"/>
                <w:smallCaps w:val="0"/>
                <w:strike w:val="0"/>
                <w:color w:val="000000"/>
                <w:sz w:val="22"/>
                <w:szCs w:val="22"/>
                <w:u w:val="none"/>
                <w:shd w:fill="auto" w:val="clear"/>
                <w:vertAlign w:val="baseline"/>
              </w:rPr>
            </m:ctrlPr>
          </m:naryPr>
          <m:sub>
            <m:r>
              <w:rPr>
                <w:rFonts w:ascii="Cambria Math" w:cs="Cambria Math" w:eastAsia="Cambria Math" w:hAnsi="Cambria Math"/>
                <w:b w:val="0"/>
                <w:i w:val="0"/>
                <w:smallCaps w:val="0"/>
                <w:strike w:val="0"/>
                <w:color w:val="000000"/>
                <w:sz w:val="22"/>
                <w:szCs w:val="22"/>
                <w:u w:val="none"/>
                <w:shd w:fill="auto" w:val="clear"/>
                <w:vertAlign w:val="baseline"/>
              </w:rPr>
              <m:t xml:space="preserve">0</m:t>
            </m:r>
          </m:sub>
          <m:sup>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r>
                  <w:rPr>
                    <w:rFonts w:ascii="Cambria Math" w:cs="Cambria Math" w:eastAsia="Cambria Math" w:hAnsi="Cambria Math"/>
                    <w:b w:val="0"/>
                    <w:i w:val="0"/>
                    <w:smallCaps w:val="0"/>
                    <w:strike w:val="0"/>
                    <w:color w:val="000000"/>
                    <w:sz w:val="22"/>
                    <w:szCs w:val="22"/>
                    <w:u w:val="none"/>
                    <w:shd w:fill="auto" w:val="clear"/>
                    <w:vertAlign w:val="baseline"/>
                  </w:rPr>
                  <m:t>π</m:t>
                </m:r>
              </m:num>
              <m:den>
                <m:r>
                  <w:rPr>
                    <w:rFonts w:ascii="Cambria Math" w:cs="Cambria Math" w:eastAsia="Cambria Math" w:hAnsi="Cambria Math"/>
                    <w:b w:val="0"/>
                    <w:i w:val="0"/>
                    <w:smallCaps w:val="0"/>
                    <w:strike w:val="0"/>
                    <w:color w:val="000000"/>
                    <w:sz w:val="22"/>
                    <w:szCs w:val="22"/>
                    <w:u w:val="none"/>
                    <w:shd w:fill="auto" w:val="clear"/>
                    <w:vertAlign w:val="baseline"/>
                  </w:rPr>
                  <m:t xml:space="preserve">2</m:t>
                </m:r>
              </m:den>
            </m:f>
          </m:sup>
        </m:nary>
        <m:r>
          <w:rPr>
            <w:rFonts w:ascii="Cambria Math" w:cs="Cambria Math" w:eastAsia="Cambria Math" w:hAnsi="Cambria Math"/>
            <w:b w:val="0"/>
            <w:i w:val="0"/>
            <w:smallCaps w:val="0"/>
            <w:strike w:val="0"/>
            <w:color w:val="000000"/>
            <w:sz w:val="22"/>
            <w:szCs w:val="22"/>
            <w:u w:val="none"/>
            <w:shd w:fill="auto" w:val="clear"/>
            <w:vertAlign w:val="baseline"/>
          </w:rPr>
          <m:t xml:space="preserve">13</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e</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2x</m:t>
            </m:r>
          </m:sup>
        </m:sSup>
        <m:box>
          <m:boxPr>
            <m:opEmu m:val="1"/>
            <m:ctrlPr>
              <w:rPr>
                <w:rFonts w:ascii="Cambria Math" w:cs="Cambria Math" w:eastAsia="Cambria Math" w:hAnsi="Cambria Math"/>
                <w:b w:val="0"/>
                <w:i w:val="0"/>
                <w:smallCaps w:val="0"/>
                <w:strike w:val="0"/>
                <w:color w:val="000000"/>
                <w:sz w:val="22"/>
                <w:szCs w:val="22"/>
                <w:u w:val="none"/>
                <w:shd w:fill="auto" w:val="clear"/>
                <w:vertAlign w:val="baseline"/>
              </w:rPr>
            </m:ctrlPr>
          </m:boxPr>
          <m:e>
            <m:r>
              <w:rPr>
                <w:rFonts w:ascii="Cambria Math" w:cs="Cambria Math" w:eastAsia="Cambria Math" w:hAnsi="Cambria Math"/>
                <w:b w:val="0"/>
                <w:i w:val="0"/>
                <w:smallCaps w:val="0"/>
                <w:strike w:val="0"/>
                <w:color w:val="000000"/>
                <w:sz w:val="22"/>
                <w:szCs w:val="22"/>
                <w:u w:val="none"/>
                <w:shd w:fill="auto" w:val="clear"/>
                <w:vertAlign w:val="baseline"/>
              </w:rPr>
              <m:t>cos</m:t>
            </m:r>
          </m:e>
        </m:box>
        <m:r>
          <w:rPr>
            <w:rFonts w:ascii="Cambria Math" w:cs="Cambria Math" w:eastAsia="Cambria Math" w:hAnsi="Cambria Math"/>
            <w:b w:val="0"/>
            <w:i w:val="0"/>
            <w:smallCaps w:val="0"/>
            <w:strike w:val="0"/>
            <w:color w:val="000000"/>
            <w:sz w:val="22"/>
            <w:szCs w:val="22"/>
            <w:u w:val="none"/>
            <w:shd w:fill="auto" w:val="clear"/>
            <w:vertAlign w:val="baseline"/>
          </w:rPr>
          <m:t xml:space="preserve">cos</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3x</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dx</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(4 marks)</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tabs>
          <w:tab w:val="right" w:pos="9356"/>
        </w:tabs>
        <w:ind w:left="567" w:hanging="567"/>
        <w:rPr>
          <w:b w:val="1"/>
        </w:rPr>
      </w:pPr>
      <w:r w:rsidDel="00000000" w:rsidR="00000000" w:rsidRPr="00000000">
        <w:rPr>
          <w:b w:val="1"/>
          <w:rtl w:val="0"/>
        </w:rPr>
        <w:t xml:space="preserve">Question 4</w:t>
        <w:tab/>
        <w:t xml:space="preserve">(6 marks)</w:t>
      </w:r>
    </w:p>
    <w:p w:rsidR="00000000" w:rsidDel="00000000" w:rsidP="00000000" w:rsidRDefault="00000000" w:rsidRPr="00000000" w14:paraId="00000117">
      <w:pPr>
        <w:tabs>
          <w:tab w:val="right" w:pos="9356"/>
        </w:tabs>
        <w:ind w:left="567" w:hanging="567"/>
        <w:rPr>
          <w:b w:val="1"/>
        </w:rPr>
      </w:pPr>
      <w:r w:rsidDel="00000000" w:rsidR="00000000" w:rsidRPr="00000000">
        <w:rPr>
          <w:rtl w:val="0"/>
        </w:rPr>
      </w:r>
    </w:p>
    <w:p w:rsidR="00000000" w:rsidDel="00000000" w:rsidP="00000000" w:rsidRDefault="00000000" w:rsidRPr="00000000" w14:paraId="00000118">
      <w:pPr>
        <w:tabs>
          <w:tab w:val="right" w:pos="9356"/>
        </w:tabs>
        <w:rPr/>
      </w:pPr>
      <w:r w:rsidDel="00000000" w:rsidR="00000000" w:rsidRPr="00000000">
        <w:rPr>
          <w:rtl w:val="0"/>
        </w:rPr>
        <w:t xml:space="preserve">The amount of pollution, </w:t>
      </w:r>
      <m:oMath>
        <m:r>
          <w:rPr>
            <w:rFonts w:ascii="Cambria Math" w:cs="Cambria Math" w:eastAsia="Cambria Math" w:hAnsi="Cambria Math"/>
          </w:rPr>
          <m:t xml:space="preserve">P</m:t>
        </m:r>
      </m:oMath>
      <w:r w:rsidDel="00000000" w:rsidR="00000000" w:rsidRPr="00000000">
        <w:rPr>
          <w:rtl w:val="0"/>
        </w:rPr>
        <w:t xml:space="preserve">, in tonnes, to build </w:t>
      </w:r>
      <m:oMath>
        <m:r>
          <w:rPr>
            <w:rFonts w:ascii="Cambria Math" w:cs="Cambria Math" w:eastAsia="Cambria Math" w:hAnsi="Cambria Math"/>
          </w:rPr>
          <m:t xml:space="preserve">x</m:t>
        </m:r>
      </m:oMath>
      <w:r w:rsidDel="00000000" w:rsidR="00000000" w:rsidRPr="00000000">
        <w:rPr>
          <w:rtl w:val="0"/>
        </w:rPr>
        <w:t xml:space="preserve"> thousands number of transistors by an electronic manufacturer, is given by the following formula:</w:t>
      </w:r>
    </w:p>
    <w:p w:rsidR="00000000" w:rsidDel="00000000" w:rsidP="00000000" w:rsidRDefault="00000000" w:rsidRPr="00000000" w14:paraId="00000119">
      <w:pPr>
        <w:tabs>
          <w:tab w:val="right" w:pos="9356"/>
        </w:tabs>
        <w:rPr/>
      </w:pPr>
      <w:r w:rsidDel="00000000" w:rsidR="00000000" w:rsidRPr="00000000">
        <w:rPr>
          <w:rtl w:val="0"/>
        </w:rPr>
      </w:r>
    </w:p>
    <w:p w:rsidR="00000000" w:rsidDel="00000000" w:rsidP="00000000" w:rsidRDefault="00000000" w:rsidRPr="00000000" w14:paraId="0000011A">
      <w:pPr>
        <w:jc w:val="center"/>
        <w:rPr>
          <w:rFonts w:ascii="Cambria Math" w:cs="Cambria Math" w:eastAsia="Cambria Math" w:hAnsi="Cambria Math"/>
        </w:rPr>
      </w:pPr>
      <m:oMath>
        <m:r>
          <w:rPr>
            <w:rFonts w:ascii="Cambria Math" w:cs="Cambria Math" w:eastAsia="Cambria Math" w:hAnsi="Cambria Math"/>
          </w:rPr>
          <m:t xml:space="preserve">P</m:t>
        </m:r>
        <m:d>
          <m:dPr>
            <m:begChr m:val="("/>
            <m:endChr m:val=")"/>
            <m:ctrlPr>
              <w:rPr>
                <w:rFonts w:ascii="Cambria Math" w:cs="Cambria Math" w:eastAsia="Cambria Math" w:hAnsi="Cambria Math"/>
              </w:rPr>
            </m:ctrlPr>
          </m:dPr>
          <m:e>
            <m:r>
              <w:rPr>
                <w:rFonts w:ascii="Cambria Math" w:cs="Cambria Math" w:eastAsia="Cambria Math" w:hAnsi="Cambria Math"/>
              </w:rPr>
              <m:t xml:space="preserve">x</m:t>
            </m:r>
          </m:e>
        </m:d>
        <m:r>
          <w:rPr>
            <w:rFonts w:ascii="Cambria Math" w:cs="Cambria Math" w:eastAsia="Cambria Math" w:hAnsi="Cambria Math"/>
          </w:rPr>
          <m:t xml:space="preserve">=</m:t>
        </m:r>
        <m:f>
          <m:fPr>
            <m:ctrlPr>
              <w:rPr>
                <w:rFonts w:ascii="Cambria Math" w:cs="Cambria Math" w:eastAsia="Cambria Math" w:hAnsi="Cambria Math"/>
              </w:rPr>
            </m:ctrlPr>
          </m:fPr>
          <m:num>
            <m:sSup>
              <m:sSupPr>
                <m:ctrlPr>
                  <w:rPr>
                    <w:rFonts w:ascii="Cambria Math" w:cs="Cambria Math" w:eastAsia="Cambria Math" w:hAnsi="Cambria Math"/>
                  </w:rPr>
                </m:ctrlPr>
              </m:sSupPr>
              <m:e>
                <m:r>
                  <w:rPr>
                    <w:rFonts w:ascii="Cambria Math" w:cs="Cambria Math" w:eastAsia="Cambria Math" w:hAnsi="Cambria Math"/>
                  </w:rPr>
                  <m:t xml:space="preserve">e</m:t>
                </m:r>
              </m:e>
              <m:sup>
                <m:r>
                  <w:rPr>
                    <w:rFonts w:ascii="Cambria Math" w:cs="Cambria Math" w:eastAsia="Cambria Math" w:hAnsi="Cambria Math"/>
                  </w:rPr>
                  <m:t xml:space="preserve">x</m:t>
                </m:r>
              </m:sup>
            </m:sSup>
          </m:num>
          <m:den>
            <m:sSup>
              <m:sSupPr>
                <m:ctrlPr>
                  <w:rPr>
                    <w:rFonts w:ascii="Cambria Math" w:cs="Cambria Math" w:eastAsia="Cambria Math" w:hAnsi="Cambria Math"/>
                  </w:rPr>
                </m:ctrlPr>
              </m:sSupPr>
              <m:e>
                <m:r>
                  <w:rPr>
                    <w:rFonts w:ascii="Cambria Math" w:cs="Cambria Math" w:eastAsia="Cambria Math" w:hAnsi="Cambria Math"/>
                  </w:rPr>
                  <m:t xml:space="preserve">x</m:t>
                </m:r>
              </m:e>
              <m:sup>
                <m:r>
                  <w:rPr>
                    <w:rFonts w:ascii="Cambria Math" w:cs="Cambria Math" w:eastAsia="Cambria Math" w:hAnsi="Cambria Math"/>
                  </w:rPr>
                  <m:t xml:space="preserve">3</m:t>
                </m:r>
              </m:sup>
            </m:sSup>
          </m:den>
        </m:f>
      </m:oMath>
      <w:r w:rsidDel="00000000" w:rsidR="00000000" w:rsidRPr="00000000">
        <w:rPr>
          <w:rtl w:val="0"/>
        </w:rPr>
      </w:r>
    </w:p>
    <w:p w:rsidR="00000000" w:rsidDel="00000000" w:rsidP="00000000" w:rsidRDefault="00000000" w:rsidRPr="00000000" w14:paraId="0000011B">
      <w:pPr>
        <w:tabs>
          <w:tab w:val="right" w:pos="9356"/>
        </w:tabs>
        <w:rPr/>
      </w:pPr>
      <w:r w:rsidDel="00000000" w:rsidR="00000000" w:rsidRPr="00000000">
        <w:rPr>
          <w:rtl w:val="0"/>
        </w:rPr>
      </w:r>
    </w:p>
    <w:p w:rsidR="00000000" w:rsidDel="00000000" w:rsidP="00000000" w:rsidRDefault="00000000" w:rsidRPr="00000000" w14:paraId="0000011C">
      <w:pPr>
        <w:tabs>
          <w:tab w:val="right" w:pos="9356"/>
        </w:tabs>
        <w:rPr/>
      </w:pPr>
      <w:r w:rsidDel="00000000" w:rsidR="00000000" w:rsidRPr="00000000">
        <w:rPr>
          <w:rtl w:val="0"/>
        </w:rPr>
        <w:t xml:space="preserve">where </w:t>
      </w:r>
      <m:oMath>
        <m:r>
          <w:rPr>
            <w:rFonts w:ascii="Cambria Math" w:cs="Cambria Math" w:eastAsia="Cambria Math" w:hAnsi="Cambria Math"/>
          </w:rPr>
          <m:t xml:space="preserve">0&lt;x≤5.5</m:t>
        </m:r>
      </m:oMath>
      <w:r w:rsidDel="00000000" w:rsidR="00000000" w:rsidRPr="00000000">
        <w:rPr>
          <w:rtl w:val="0"/>
        </w:rPr>
        <w:t xml:space="preserve"> thousands.</w:t>
      </w:r>
    </w:p>
    <w:p w:rsidR="00000000" w:rsidDel="00000000" w:rsidP="00000000" w:rsidRDefault="00000000" w:rsidRPr="00000000" w14:paraId="0000011D">
      <w:pPr>
        <w:tabs>
          <w:tab w:val="right" w:pos="9356"/>
        </w:tabs>
        <w:rPr/>
      </w:pPr>
      <w:r w:rsidDel="00000000" w:rsidR="00000000" w:rsidRPr="00000000">
        <w:rPr>
          <w:rtl w:val="0"/>
        </w:rPr>
      </w:r>
    </w:p>
    <w:p w:rsidR="00000000" w:rsidDel="00000000" w:rsidP="00000000" w:rsidRDefault="00000000" w:rsidRPr="00000000" w14:paraId="0000011E">
      <w:pPr>
        <w:tabs>
          <w:tab w:val="right" w:pos="9356"/>
        </w:tabs>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jc w:val="center"/>
        <w:rPr/>
      </w:pPr>
      <w:r w:rsidDel="00000000" w:rsidR="00000000" w:rsidRPr="00000000">
        <w:rPr/>
        <w:pict>
          <v:shape id="_x0000_i1027" style="width:251.7pt;height:165.75pt" o:ole="" type="#_x0000_t75">
            <v:imagedata r:id="rId5" o:title=""/>
          </v:shape>
          <o:OLEObject DrawAspect="Content" r:id="rId6" ObjectID="_1620555230" ProgID="FXDraw.Graphic" ShapeID="_x0000_i1027" Type="Embed"/>
        </w:pict>
      </w:r>
      <w:r w:rsidDel="00000000" w:rsidR="00000000" w:rsidRPr="00000000">
        <w:rPr>
          <w:rtl w:val="0"/>
        </w:rPr>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tabs>
          <w:tab w:val="right" w:pos="9356"/>
        </w:tabs>
        <w:ind w:left="720" w:hanging="720"/>
        <w:rPr/>
      </w:pPr>
      <w:r w:rsidDel="00000000" w:rsidR="00000000" w:rsidRPr="00000000">
        <w:rPr>
          <w:rtl w:val="0"/>
        </w:rPr>
        <w:t xml:space="preserve">(a)</w:t>
        <w:tab/>
        <w:t xml:space="preserve">Describe how the pollution changes as the number of transistors made, varies from </w:t>
        <w:br w:type="textWrapping"/>
      </w:r>
      <m:oMath>
        <m:r>
          <w:rPr>
            <w:rFonts w:ascii="Cambria Math" w:cs="Cambria Math" w:eastAsia="Cambria Math" w:hAnsi="Cambria Math"/>
          </w:rPr>
          <m:t xml:space="preserve">0&lt;x≤5.5</m:t>
        </m:r>
      </m:oMath>
      <w:r w:rsidDel="00000000" w:rsidR="00000000" w:rsidRPr="00000000">
        <w:rPr>
          <w:rtl w:val="0"/>
        </w:rPr>
        <w:t xml:space="preserve"> thousands.</w:t>
        <w:tab/>
        <w:t xml:space="preserve">(2 marks)</w:t>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tabs>
          <w:tab w:val="right" w:pos="9356"/>
        </w:tabs>
        <w:ind w:left="720" w:hanging="720"/>
        <w:rPr/>
      </w:pPr>
      <w:r w:rsidDel="00000000" w:rsidR="00000000" w:rsidRPr="00000000">
        <w:rPr>
          <w:rtl w:val="0"/>
        </w:rPr>
        <w:t xml:space="preserve">(b)</w:t>
        <w:tab/>
        <w:t xml:space="preserve">Using calculus, determine the number of transistors that will minimize the pollution produced.</w:t>
        <w:tab/>
        <w:t xml:space="preserve">(4 marks)</w:t>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rPr/>
      </w:pPr>
      <w:r w:rsidDel="00000000" w:rsidR="00000000" w:rsidRPr="00000000">
        <w:rPr>
          <w:rtl w:val="0"/>
        </w:rPr>
      </w:r>
    </w:p>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tabs>
          <w:tab w:val="right" w:pos="9356"/>
        </w:tabs>
        <w:rPr>
          <w:b w:val="1"/>
        </w:rPr>
      </w:pPr>
      <w:r w:rsidDel="00000000" w:rsidR="00000000" w:rsidRPr="00000000">
        <w:rPr>
          <w:b w:val="1"/>
          <w:rtl w:val="0"/>
        </w:rPr>
        <w:t xml:space="preserve">Question 5</w:t>
        <w:tab/>
        <w:t xml:space="preserve">(6 marks)</w:t>
      </w:r>
    </w:p>
    <w:p w:rsidR="00000000" w:rsidDel="00000000" w:rsidP="00000000" w:rsidRDefault="00000000" w:rsidRPr="00000000" w14:paraId="00000179">
      <w:pPr>
        <w:tabs>
          <w:tab w:val="right" w:pos="9356"/>
        </w:tabs>
        <w:ind w:left="426" w:hanging="426"/>
        <w:rPr/>
      </w:pPr>
      <w:r w:rsidDel="00000000" w:rsidR="00000000" w:rsidRPr="00000000">
        <w:rPr>
          <w:rtl w:val="0"/>
        </w:rPr>
      </w:r>
    </w:p>
    <w:p w:rsidR="00000000" w:rsidDel="00000000" w:rsidP="00000000" w:rsidRDefault="00000000" w:rsidRPr="00000000" w14:paraId="0000017A">
      <w:pPr>
        <w:rPr/>
      </w:pPr>
      <w:r w:rsidDel="00000000" w:rsidR="00000000" w:rsidRPr="00000000">
        <w:rPr>
          <w:rtl w:val="0"/>
        </w:rPr>
        <w:t xml:space="preserve">Twenty teachers have been marking the same set of exam papers and after double checking it was found that the teachers made the following number of errors, </w:t>
        <w:br w:type="textWrapping"/>
        <w:t xml:space="preserve">1, 1, 3, 1, 4, 4, 1, 3, 5, 1, 2, 2, 4, 4, 5, 0, 6, 5, 5, 5.</w:t>
      </w:r>
    </w:p>
    <w:p w:rsidR="00000000" w:rsidDel="00000000" w:rsidP="00000000" w:rsidRDefault="00000000" w:rsidRPr="00000000" w14:paraId="0000017B">
      <w:pPr>
        <w:rPr/>
      </w:pPr>
      <w:r w:rsidDel="00000000" w:rsidR="00000000" w:rsidRPr="00000000">
        <w:rPr>
          <w:rtl w:val="0"/>
        </w:rPr>
      </w:r>
    </w:p>
    <w:p w:rsidR="00000000" w:rsidDel="00000000" w:rsidP="00000000" w:rsidRDefault="00000000" w:rsidRPr="00000000" w14:paraId="0000017C">
      <w:pPr>
        <w:rPr/>
      </w:pPr>
      <w:r w:rsidDel="00000000" w:rsidR="00000000" w:rsidRPr="00000000">
        <w:rPr>
          <w:rtl w:val="0"/>
        </w:rPr>
        <w:t xml:space="preserve">Let </w:t>
      </w:r>
      <m:oMath>
        <m:r>
          <w:rPr>
            <w:rFonts w:ascii="Cambria Math" w:cs="Cambria Math" w:eastAsia="Cambria Math" w:hAnsi="Cambria Math"/>
          </w:rPr>
          <m:t xml:space="preserve">X=</m:t>
        </m:r>
      </m:oMath>
      <w:r w:rsidDel="00000000" w:rsidR="00000000" w:rsidRPr="00000000">
        <w:rPr>
          <w:rtl w:val="0"/>
        </w:rPr>
        <w:t xml:space="preserve"> the number of errors of a teacher.</w:t>
      </w:r>
    </w:p>
    <w:p w:rsidR="00000000" w:rsidDel="00000000" w:rsidP="00000000" w:rsidRDefault="00000000" w:rsidRPr="00000000" w14:paraId="0000017D">
      <w:pPr>
        <w:rPr/>
      </w:pPr>
      <w:r w:rsidDel="00000000" w:rsidR="00000000" w:rsidRPr="00000000">
        <w:rPr>
          <w:rtl w:val="0"/>
        </w:rPr>
      </w:r>
    </w:p>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tabs>
          <w:tab w:val="right" w:pos="9356"/>
        </w:tabs>
        <w:ind w:left="720" w:hanging="720"/>
        <w:rPr/>
      </w:pPr>
      <w:r w:rsidDel="00000000" w:rsidR="00000000" w:rsidRPr="00000000">
        <w:rPr>
          <w:rtl w:val="0"/>
        </w:rPr>
        <w:t xml:space="preserve">(a)</w:t>
        <w:tab/>
        <w:t xml:space="preserve">Construct a table that defines the </w:t>
      </w:r>
      <w:r w:rsidDel="00000000" w:rsidR="00000000" w:rsidRPr="00000000">
        <w:rPr>
          <w:b w:val="1"/>
          <w:rtl w:val="0"/>
        </w:rPr>
        <w:t xml:space="preserve">probability distribution</w:t>
      </w:r>
      <w:r w:rsidDel="00000000" w:rsidR="00000000" w:rsidRPr="00000000">
        <w:rPr>
          <w:rtl w:val="0"/>
        </w:rPr>
        <w:t xml:space="preserve"> of </w:t>
      </w:r>
      <m:oMath>
        <m:r>
          <w:rPr>
            <w:rFonts w:ascii="Cambria Math" w:cs="Cambria Math" w:eastAsia="Cambria Math" w:hAnsi="Cambria Math"/>
          </w:rPr>
          <m:t xml:space="preserve">X</m:t>
        </m:r>
      </m:oMath>
      <w:r w:rsidDel="00000000" w:rsidR="00000000" w:rsidRPr="00000000">
        <w:rPr>
          <w:rtl w:val="0"/>
        </w:rPr>
        <w:t xml:space="preserve">.</w:t>
        <w:tab/>
        <w:t xml:space="preserve">(3 marks)</w:t>
      </w:r>
    </w:p>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rPr/>
      </w:pPr>
      <w:r w:rsidDel="00000000" w:rsidR="00000000" w:rsidRPr="00000000">
        <w:rPr>
          <w:rtl w:val="0"/>
        </w:rPr>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pPr>
      <w:r w:rsidDel="00000000" w:rsidR="00000000" w:rsidRPr="00000000">
        <w:rPr>
          <w:rtl w:val="0"/>
        </w:rPr>
      </w:r>
    </w:p>
    <w:p w:rsidR="00000000" w:rsidDel="00000000" w:rsidP="00000000" w:rsidRDefault="00000000" w:rsidRPr="00000000" w14:paraId="00000184">
      <w:pPr>
        <w:rPr/>
      </w:pPr>
      <w:r w:rsidDel="00000000" w:rsidR="00000000" w:rsidRPr="00000000">
        <w:rPr>
          <w:rtl w:val="0"/>
        </w:rPr>
      </w:r>
    </w:p>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rPr/>
      </w:pPr>
      <w:r w:rsidDel="00000000" w:rsidR="00000000" w:rsidRPr="00000000">
        <w:rPr>
          <w:rtl w:val="0"/>
        </w:rPr>
      </w:r>
    </w:p>
    <w:p w:rsidR="00000000" w:rsidDel="00000000" w:rsidP="00000000" w:rsidRDefault="00000000" w:rsidRPr="00000000" w14:paraId="00000188">
      <w:pPr>
        <w:rPr/>
      </w:pPr>
      <w:r w:rsidDel="00000000" w:rsidR="00000000" w:rsidRPr="00000000">
        <w:rPr>
          <w:rtl w:val="0"/>
        </w:rPr>
      </w:r>
    </w:p>
    <w:p w:rsidR="00000000" w:rsidDel="00000000" w:rsidP="00000000" w:rsidRDefault="00000000" w:rsidRPr="00000000" w14:paraId="00000189">
      <w:pPr>
        <w:rPr/>
      </w:pPr>
      <w:r w:rsidDel="00000000" w:rsidR="00000000" w:rsidRPr="00000000">
        <w:rPr>
          <w:rtl w:val="0"/>
        </w:rPr>
      </w:r>
    </w:p>
    <w:p w:rsidR="00000000" w:rsidDel="00000000" w:rsidP="00000000" w:rsidRDefault="00000000" w:rsidRPr="00000000" w14:paraId="0000018A">
      <w:pPr>
        <w:rPr/>
      </w:pPr>
      <w:r w:rsidDel="00000000" w:rsidR="00000000" w:rsidRPr="00000000">
        <w:rPr>
          <w:rtl w:val="0"/>
        </w:rPr>
      </w:r>
    </w:p>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rPr/>
      </w:pPr>
      <w:r w:rsidDel="00000000" w:rsidR="00000000" w:rsidRPr="00000000">
        <w:rPr>
          <w:rtl w:val="0"/>
        </w:rPr>
      </w:r>
    </w:p>
    <w:p w:rsidR="00000000" w:rsidDel="00000000" w:rsidP="00000000" w:rsidRDefault="00000000" w:rsidRPr="00000000" w14:paraId="0000018D">
      <w:pPr>
        <w:rPr/>
      </w:pPr>
      <w:r w:rsidDel="00000000" w:rsidR="00000000" w:rsidRPr="00000000">
        <w:rPr>
          <w:rtl w:val="0"/>
        </w:rPr>
      </w:r>
    </w:p>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rPr/>
      </w:pPr>
      <w:r w:rsidDel="00000000" w:rsidR="00000000" w:rsidRPr="00000000">
        <w:rPr>
          <w:rtl w:val="0"/>
        </w:rPr>
      </w:r>
    </w:p>
    <w:p w:rsidR="00000000" w:rsidDel="00000000" w:rsidP="00000000" w:rsidRDefault="00000000" w:rsidRPr="00000000" w14:paraId="00000190">
      <w:pPr>
        <w:rPr/>
      </w:pPr>
      <w:r w:rsidDel="00000000" w:rsidR="00000000" w:rsidRPr="00000000">
        <w:rPr>
          <w:rtl w:val="0"/>
        </w:rPr>
      </w:r>
    </w:p>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rPr/>
      </w:pPr>
      <w:r w:rsidDel="00000000" w:rsidR="00000000" w:rsidRPr="00000000">
        <w:rPr>
          <w:rtl w:val="0"/>
        </w:rPr>
      </w:r>
    </w:p>
    <w:p w:rsidR="00000000" w:rsidDel="00000000" w:rsidP="00000000" w:rsidRDefault="00000000" w:rsidRPr="00000000" w14:paraId="00000193">
      <w:pPr>
        <w:rPr/>
      </w:pPr>
      <w:r w:rsidDel="00000000" w:rsidR="00000000" w:rsidRPr="00000000">
        <w:rPr>
          <w:rtl w:val="0"/>
        </w:rPr>
      </w:r>
    </w:p>
    <w:p w:rsidR="00000000" w:rsidDel="00000000" w:rsidP="00000000" w:rsidRDefault="00000000" w:rsidRPr="00000000" w14:paraId="00000194">
      <w:pPr>
        <w:rPr/>
      </w:pPr>
      <w:r w:rsidDel="00000000" w:rsidR="00000000" w:rsidRPr="00000000">
        <w:rPr>
          <w:rtl w:val="0"/>
        </w:rPr>
      </w:r>
    </w:p>
    <w:p w:rsidR="00000000" w:rsidDel="00000000" w:rsidP="00000000" w:rsidRDefault="00000000" w:rsidRPr="00000000" w14:paraId="00000195">
      <w:pPr>
        <w:rPr/>
      </w:pPr>
      <w:r w:rsidDel="00000000" w:rsidR="00000000" w:rsidRPr="00000000">
        <w:rPr>
          <w:rtl w:val="0"/>
        </w:rPr>
      </w:r>
    </w:p>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rPr/>
      </w:pPr>
      <w:r w:rsidDel="00000000" w:rsidR="00000000" w:rsidRPr="00000000">
        <w:rPr>
          <w:rtl w:val="0"/>
        </w:rPr>
      </w:r>
    </w:p>
    <w:p w:rsidR="00000000" w:rsidDel="00000000" w:rsidP="00000000" w:rsidRDefault="00000000" w:rsidRPr="00000000" w14:paraId="00000198">
      <w:pPr>
        <w:tabs>
          <w:tab w:val="right" w:pos="9356"/>
        </w:tabs>
        <w:ind w:left="720" w:hanging="720"/>
        <w:rPr/>
      </w:pPr>
      <w:r w:rsidDel="00000000" w:rsidR="00000000" w:rsidRPr="00000000">
        <w:rPr>
          <w:rtl w:val="0"/>
        </w:rPr>
        <w:t xml:space="preserve">(b)</w:t>
        <w:tab/>
        <w:t xml:space="preserve">Use the probability distribution above to show how to evaluate the expected value of </w:t>
      </w:r>
      <m:oMath>
        <m:r>
          <w:rPr>
            <w:rFonts w:ascii="Cambria Math" w:cs="Cambria Math" w:eastAsia="Cambria Math" w:hAnsi="Cambria Math"/>
          </w:rPr>
          <m:t xml:space="preserve">X</m:t>
        </m:r>
      </m:oMath>
      <w:r w:rsidDel="00000000" w:rsidR="00000000" w:rsidRPr="00000000">
        <w:rPr>
          <w:rtl w:val="0"/>
        </w:rPr>
        <w:t xml:space="preserve">. State this value.</w:t>
        <w:tab/>
        <w:t xml:space="preserve">(3 marks)</w:t>
      </w:r>
    </w:p>
    <w:p w:rsidR="00000000" w:rsidDel="00000000" w:rsidP="00000000" w:rsidRDefault="00000000" w:rsidRPr="00000000" w14:paraId="00000199">
      <w:pPr>
        <w:rPr/>
      </w:pPr>
      <w:r w:rsidDel="00000000" w:rsidR="00000000" w:rsidRPr="00000000">
        <w:rPr>
          <w:rtl w:val="0"/>
        </w:rPr>
      </w:r>
    </w:p>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rPr/>
      </w:pPr>
      <w:r w:rsidDel="00000000" w:rsidR="00000000" w:rsidRPr="00000000">
        <w:rPr>
          <w:rtl w:val="0"/>
        </w:rPr>
      </w:r>
    </w:p>
    <w:p w:rsidR="00000000" w:rsidDel="00000000" w:rsidP="00000000" w:rsidRDefault="00000000" w:rsidRPr="00000000" w14:paraId="0000019C">
      <w:pPr>
        <w:rPr/>
      </w:pPr>
      <w:r w:rsidDel="00000000" w:rsidR="00000000" w:rsidRPr="00000000">
        <w:rPr>
          <w:rtl w:val="0"/>
        </w:rPr>
      </w:r>
    </w:p>
    <w:p w:rsidR="00000000" w:rsidDel="00000000" w:rsidP="00000000" w:rsidRDefault="00000000" w:rsidRPr="00000000" w14:paraId="0000019D">
      <w:pPr>
        <w:rPr/>
      </w:pPr>
      <w:r w:rsidDel="00000000" w:rsidR="00000000" w:rsidRPr="00000000">
        <w:rPr>
          <w:rtl w:val="0"/>
        </w:rPr>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rPr/>
      </w:pPr>
      <w:r w:rsidDel="00000000" w:rsidR="00000000" w:rsidRPr="00000000">
        <w:rPr>
          <w:rtl w:val="0"/>
        </w:rPr>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pPr>
      <w:r w:rsidDel="00000000" w:rsidR="00000000" w:rsidRPr="00000000">
        <w:rPr>
          <w:rtl w:val="0"/>
        </w:rPr>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rPr/>
      </w:pPr>
      <w:r w:rsidDel="00000000" w:rsidR="00000000" w:rsidRPr="00000000">
        <w:rPr>
          <w:rtl w:val="0"/>
        </w:rPr>
      </w:r>
    </w:p>
    <w:p w:rsidR="00000000" w:rsidDel="00000000" w:rsidP="00000000" w:rsidRDefault="00000000" w:rsidRPr="00000000" w14:paraId="000001A5">
      <w:pPr>
        <w:rPr/>
      </w:pPr>
      <w:r w:rsidDel="00000000" w:rsidR="00000000" w:rsidRPr="00000000">
        <w:rPr>
          <w:rtl w:val="0"/>
        </w:rPr>
      </w:r>
    </w:p>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rPr/>
      </w:pPr>
      <w:r w:rsidDel="00000000" w:rsidR="00000000" w:rsidRPr="00000000">
        <w:rPr>
          <w:rtl w:val="0"/>
        </w:rPr>
      </w:r>
    </w:p>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rPr/>
      </w:pPr>
      <w:r w:rsidDel="00000000" w:rsidR="00000000" w:rsidRPr="00000000">
        <w:rPr>
          <w:rtl w:val="0"/>
        </w:rPr>
      </w:r>
    </w:p>
    <w:p w:rsidR="00000000" w:rsidDel="00000000" w:rsidP="00000000" w:rsidRDefault="00000000" w:rsidRPr="00000000" w14:paraId="000001AA">
      <w:pPr>
        <w:rPr/>
      </w:pPr>
      <w:r w:rsidDel="00000000" w:rsidR="00000000" w:rsidRPr="00000000">
        <w:rPr>
          <w:rtl w:val="0"/>
        </w:rPr>
      </w:r>
    </w:p>
    <w:p w:rsidR="00000000" w:rsidDel="00000000" w:rsidP="00000000" w:rsidRDefault="00000000" w:rsidRPr="00000000" w14:paraId="000001AB">
      <w:pPr>
        <w:rPr/>
      </w:pPr>
      <w:r w:rsidDel="00000000" w:rsidR="00000000" w:rsidRPr="00000000">
        <w:rPr>
          <w:rtl w:val="0"/>
        </w:rPr>
      </w:r>
    </w:p>
    <w:p w:rsidR="00000000" w:rsidDel="00000000" w:rsidP="00000000" w:rsidRDefault="00000000" w:rsidRPr="00000000" w14:paraId="000001AC">
      <w:pPr>
        <w:rPr/>
      </w:pPr>
      <w:r w:rsidDel="00000000" w:rsidR="00000000" w:rsidRPr="00000000">
        <w:rPr>
          <w:rtl w:val="0"/>
        </w:rPr>
      </w:r>
    </w:p>
    <w:p w:rsidR="00000000" w:rsidDel="00000000" w:rsidP="00000000" w:rsidRDefault="00000000" w:rsidRPr="00000000" w14:paraId="000001AD">
      <w:pPr>
        <w:rPr/>
      </w:pPr>
      <w:r w:rsidDel="00000000" w:rsidR="00000000" w:rsidRPr="00000000">
        <w:rPr>
          <w:rtl w:val="0"/>
        </w:rPr>
      </w:r>
    </w:p>
    <w:p w:rsidR="00000000" w:rsidDel="00000000" w:rsidP="00000000" w:rsidRDefault="00000000" w:rsidRPr="00000000" w14:paraId="000001AE">
      <w:pPr>
        <w:tabs>
          <w:tab w:val="right" w:pos="9356"/>
        </w:tabs>
        <w:rPr>
          <w:b w:val="1"/>
        </w:rPr>
      </w:pPr>
      <w:r w:rsidDel="00000000" w:rsidR="00000000" w:rsidRPr="00000000">
        <w:rPr>
          <w:b w:val="1"/>
          <w:rtl w:val="0"/>
        </w:rPr>
        <w:t xml:space="preserve">Question 6</w:t>
        <w:tab/>
        <w:t xml:space="preserve">(10 marks)</w:t>
      </w:r>
    </w:p>
    <w:p w:rsidR="00000000" w:rsidDel="00000000" w:rsidP="00000000" w:rsidRDefault="00000000" w:rsidRPr="00000000" w14:paraId="000001AF">
      <w:pPr>
        <w:rPr/>
      </w:pPr>
      <w:r w:rsidDel="00000000" w:rsidR="00000000" w:rsidRPr="00000000">
        <w:rPr>
          <w:rtl w:val="0"/>
        </w:rPr>
      </w:r>
    </w:p>
    <w:p w:rsidR="00000000" w:rsidDel="00000000" w:rsidP="00000000" w:rsidRDefault="00000000" w:rsidRPr="00000000" w14:paraId="000001B0">
      <w:pPr>
        <w:rPr/>
      </w:pPr>
      <w:r w:rsidDel="00000000" w:rsidR="00000000" w:rsidRPr="00000000">
        <w:rPr>
          <w:rtl w:val="0"/>
        </w:rPr>
        <w:t xml:space="preserve">In a shop an average of 1 out of 5 pay with cash, 3 out of every 5 customers use a credit card, and the rest use a debit card to pay. A single customer is selected from the shop. The random variable </w:t>
      </w:r>
      <m:oMath>
        <m:r>
          <w:rPr>
            <w:rFonts w:ascii="Cambria Math" w:cs="Cambria Math" w:eastAsia="Cambria Math" w:hAnsi="Cambria Math"/>
          </w:rPr>
          <m:t xml:space="preserve">X</m:t>
        </m:r>
      </m:oMath>
      <w:r w:rsidDel="00000000" w:rsidR="00000000" w:rsidRPr="00000000">
        <w:rPr>
          <w:rtl w:val="0"/>
        </w:rPr>
        <w:t xml:space="preserve"> is defined as the number of customers who pay with cash. </w:t>
      </w:r>
    </w:p>
    <w:p w:rsidR="00000000" w:rsidDel="00000000" w:rsidP="00000000" w:rsidRDefault="00000000" w:rsidRPr="00000000" w14:paraId="000001B1">
      <w:pPr>
        <w:rPr/>
      </w:pPr>
      <w:r w:rsidDel="00000000" w:rsidR="00000000" w:rsidRPr="00000000">
        <w:rPr>
          <w:rtl w:val="0"/>
        </w:rPr>
      </w:r>
    </w:p>
    <w:p w:rsidR="00000000" w:rsidDel="00000000" w:rsidP="00000000" w:rsidRDefault="00000000" w:rsidRPr="00000000" w14:paraId="000001B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Complete the probability distribution for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X</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shown below. </w:t>
        <w:tab/>
        <w:tab/>
        <w:tab/>
        <w:t xml:space="preserve">       (2 marks) </w:t>
      </w:r>
    </w:p>
    <w:p w:rsidR="00000000" w:rsidDel="00000000" w:rsidP="00000000" w:rsidRDefault="00000000" w:rsidRPr="00000000" w14:paraId="000001B3">
      <w:pPr>
        <w:rPr/>
      </w:pPr>
      <w:r w:rsidDel="00000000" w:rsidR="00000000" w:rsidRPr="00000000">
        <w:rPr>
          <w:rtl w:val="0"/>
        </w:rPr>
      </w:r>
    </w:p>
    <w:tbl>
      <w:tblPr>
        <w:tblStyle w:val="Table4"/>
        <w:tblW w:w="915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51"/>
        <w:gridCol w:w="3051"/>
        <w:gridCol w:w="3052"/>
        <w:tblGridChange w:id="0">
          <w:tblGrid>
            <w:gridCol w:w="3051"/>
            <w:gridCol w:w="3051"/>
            <w:gridCol w:w="3052"/>
          </w:tblGrid>
        </w:tblGridChange>
      </w:tblGrid>
      <w:tr>
        <w:trPr>
          <w:cantSplit w:val="0"/>
          <w:trHeight w:val="584" w:hRule="atLeast"/>
          <w:tblHeader w:val="0"/>
        </w:trPr>
        <w:tc>
          <w:tcPr>
            <w:vAlign w:val="center"/>
          </w:tcPr>
          <w:p w:rsidR="00000000" w:rsidDel="00000000" w:rsidP="00000000" w:rsidRDefault="00000000" w:rsidRPr="00000000" w14:paraId="000001B4">
            <w:pPr>
              <w:jc w:val="center"/>
              <w:rPr>
                <w:rFonts w:ascii="Cambria Math" w:cs="Cambria Math" w:eastAsia="Cambria Math" w:hAnsi="Cambria Math"/>
              </w:rPr>
            </w:pPr>
            <m:oMath>
              <m:r>
                <w:rPr>
                  <w:rFonts w:ascii="Cambria Math" w:cs="Cambria Math" w:eastAsia="Cambria Math" w:hAnsi="Cambria Math"/>
                </w:rPr>
                <m:t xml:space="preserve">x</m:t>
              </m:r>
            </m:oMath>
            <w:r w:rsidDel="00000000" w:rsidR="00000000" w:rsidRPr="00000000">
              <w:rPr>
                <w:rtl w:val="0"/>
              </w:rPr>
            </w:r>
          </w:p>
        </w:tc>
        <w:tc>
          <w:tcPr>
            <w:vAlign w:val="center"/>
          </w:tcPr>
          <w:p w:rsidR="00000000" w:rsidDel="00000000" w:rsidP="00000000" w:rsidRDefault="00000000" w:rsidRPr="00000000" w14:paraId="000001B5">
            <w:pPr>
              <w:jc w:val="center"/>
              <w:rPr>
                <w:rFonts w:ascii="Cambria Math" w:cs="Cambria Math" w:eastAsia="Cambria Math" w:hAnsi="Cambria Math"/>
              </w:rPr>
            </w:pPr>
            <m:oMath>
              <m:r>
                <w:rPr>
                  <w:rFonts w:ascii="Cambria Math" w:cs="Cambria Math" w:eastAsia="Cambria Math" w:hAnsi="Cambria Math"/>
                </w:rPr>
                <m:t xml:space="preserve">0</m:t>
              </m:r>
            </m:oMath>
            <w:r w:rsidDel="00000000" w:rsidR="00000000" w:rsidRPr="00000000">
              <w:rPr>
                <w:rtl w:val="0"/>
              </w:rPr>
            </w:r>
          </w:p>
        </w:tc>
        <w:tc>
          <w:tcPr>
            <w:vAlign w:val="center"/>
          </w:tcPr>
          <w:p w:rsidR="00000000" w:rsidDel="00000000" w:rsidP="00000000" w:rsidRDefault="00000000" w:rsidRPr="00000000" w14:paraId="000001B6">
            <w:pPr>
              <w:jc w:val="center"/>
              <w:rPr>
                <w:rFonts w:ascii="Cambria Math" w:cs="Cambria Math" w:eastAsia="Cambria Math" w:hAnsi="Cambria Math"/>
              </w:rPr>
            </w:pPr>
            <m:oMath>
              <m:r>
                <w:rPr>
                  <w:rFonts w:ascii="Cambria Math" w:cs="Cambria Math" w:eastAsia="Cambria Math" w:hAnsi="Cambria Math"/>
                </w:rPr>
                <m:t xml:space="preserve">1</m:t>
              </m:r>
            </m:oMath>
            <w:r w:rsidDel="00000000" w:rsidR="00000000" w:rsidRPr="00000000">
              <w:rPr>
                <w:rtl w:val="0"/>
              </w:rPr>
            </w:r>
          </w:p>
        </w:tc>
      </w:tr>
      <w:tr>
        <w:trPr>
          <w:cantSplit w:val="0"/>
          <w:trHeight w:val="607" w:hRule="atLeast"/>
          <w:tblHeader w:val="0"/>
        </w:trPr>
        <w:tc>
          <w:tcPr>
            <w:vAlign w:val="center"/>
          </w:tcPr>
          <w:p w:rsidR="00000000" w:rsidDel="00000000" w:rsidP="00000000" w:rsidRDefault="00000000" w:rsidRPr="00000000" w14:paraId="000001B7">
            <w:pPr>
              <w:jc w:val="center"/>
              <w:rPr>
                <w:rFonts w:ascii="Cambria Math" w:cs="Cambria Math" w:eastAsia="Cambria Math" w:hAnsi="Cambria Math"/>
              </w:rPr>
            </w:pPr>
            <m:oMath>
              <m:r>
                <w:rPr>
                  <w:rFonts w:ascii="Cambria Math" w:cs="Cambria Math" w:eastAsia="Cambria Math" w:hAnsi="Cambria Math"/>
                </w:rPr>
                <m:t xml:space="preserve">P(X=x)</m:t>
              </m:r>
            </m:oMath>
            <w:r w:rsidDel="00000000" w:rsidR="00000000" w:rsidRPr="00000000">
              <w:rPr>
                <w:rtl w:val="0"/>
              </w:rPr>
            </w:r>
          </w:p>
        </w:tc>
        <w:tc>
          <w:tcPr>
            <w:vAlign w:val="center"/>
          </w:tcPr>
          <w:p w:rsidR="00000000" w:rsidDel="00000000" w:rsidP="00000000" w:rsidRDefault="00000000" w:rsidRPr="00000000" w14:paraId="000001B8">
            <w:pPr>
              <w:jc w:val="both"/>
              <w:rPr>
                <w:rFonts w:ascii="Cambria Math" w:cs="Cambria Math" w:eastAsia="Cambria Math" w:hAnsi="Cambria Math"/>
              </w:rPr>
            </w:pPr>
            <w:r w:rsidDel="00000000" w:rsidR="00000000" w:rsidRPr="00000000">
              <w:rPr>
                <w:rtl w:val="0"/>
              </w:rPr>
            </w:r>
          </w:p>
        </w:tc>
        <w:tc>
          <w:tcPr>
            <w:vAlign w:val="center"/>
          </w:tcPr>
          <w:p w:rsidR="00000000" w:rsidDel="00000000" w:rsidP="00000000" w:rsidRDefault="00000000" w:rsidRPr="00000000" w14:paraId="000001B9">
            <w:pPr>
              <w:jc w:val="both"/>
              <w:rPr>
                <w:rFonts w:ascii="Cambria Math" w:cs="Cambria Math" w:eastAsia="Cambria Math" w:hAnsi="Cambria Math"/>
              </w:rPr>
            </w:pPr>
            <w:r w:rsidDel="00000000" w:rsidR="00000000" w:rsidRPr="00000000">
              <w:rPr>
                <w:rtl w:val="0"/>
              </w:rPr>
            </w:r>
          </w:p>
        </w:tc>
      </w:tr>
    </w:tbl>
    <w:p w:rsidR="00000000" w:rsidDel="00000000" w:rsidP="00000000" w:rsidRDefault="00000000" w:rsidRPr="00000000" w14:paraId="000001BA">
      <w:pPr>
        <w:jc w:val="both"/>
        <w:rPr/>
      </w:pPr>
      <w:r w:rsidDel="00000000" w:rsidR="00000000" w:rsidRPr="00000000">
        <w:rPr>
          <w:rtl w:val="0"/>
        </w:rPr>
      </w:r>
    </w:p>
    <w:p w:rsidR="00000000" w:rsidDel="00000000" w:rsidP="00000000" w:rsidRDefault="00000000" w:rsidRPr="00000000" w14:paraId="000001B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State the distribution of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X</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tab/>
        <w:tab/>
        <w:tab/>
        <w:tab/>
        <w:tab/>
        <w:tab/>
        <w:tab/>
        <w:t xml:space="preserve">         (1 mark)</w:t>
      </w:r>
    </w:p>
    <w:p w:rsidR="00000000" w:rsidDel="00000000" w:rsidP="00000000" w:rsidRDefault="00000000" w:rsidRPr="00000000" w14:paraId="000001BC">
      <w:pPr>
        <w:jc w:val="both"/>
        <w:rPr/>
      </w:pPr>
      <w:r w:rsidDel="00000000" w:rsidR="00000000" w:rsidRPr="00000000">
        <w:rPr>
          <w:rtl w:val="0"/>
        </w:rPr>
      </w:r>
    </w:p>
    <w:p w:rsidR="00000000" w:rsidDel="00000000" w:rsidP="00000000" w:rsidRDefault="00000000" w:rsidRPr="00000000" w14:paraId="000001BD">
      <w:pPr>
        <w:jc w:val="both"/>
        <w:rPr/>
      </w:pPr>
      <w:r w:rsidDel="00000000" w:rsidR="00000000" w:rsidRPr="00000000">
        <w:rPr>
          <w:rtl w:val="0"/>
        </w:rPr>
      </w:r>
    </w:p>
    <w:p w:rsidR="00000000" w:rsidDel="00000000" w:rsidP="00000000" w:rsidRDefault="00000000" w:rsidRPr="00000000" w14:paraId="000001BE">
      <w:pPr>
        <w:jc w:val="both"/>
        <w:rPr/>
      </w:pPr>
      <w:r w:rsidDel="00000000" w:rsidR="00000000" w:rsidRPr="00000000">
        <w:rPr>
          <w:rtl w:val="0"/>
        </w:rPr>
      </w:r>
    </w:p>
    <w:p w:rsidR="00000000" w:rsidDel="00000000" w:rsidP="00000000" w:rsidRDefault="00000000" w:rsidRPr="00000000" w14:paraId="000001BF">
      <w:pPr>
        <w:jc w:val="both"/>
        <w:rPr/>
      </w:pPr>
      <w:r w:rsidDel="00000000" w:rsidR="00000000" w:rsidRPr="00000000">
        <w:rPr>
          <w:rtl w:val="0"/>
        </w:rPr>
      </w:r>
    </w:p>
    <w:p w:rsidR="00000000" w:rsidDel="00000000" w:rsidP="00000000" w:rsidRDefault="00000000" w:rsidRPr="00000000" w14:paraId="000001C0">
      <w:pPr>
        <w:jc w:val="both"/>
        <w:rPr/>
      </w:pPr>
      <w:r w:rsidDel="00000000" w:rsidR="00000000" w:rsidRPr="00000000">
        <w:rPr>
          <w:rtl w:val="0"/>
        </w:rPr>
      </w:r>
    </w:p>
    <w:p w:rsidR="00000000" w:rsidDel="00000000" w:rsidP="00000000" w:rsidRDefault="00000000" w:rsidRPr="00000000" w14:paraId="000001C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Determine the mean and standard deviation of the distribution.</w:t>
        <w:tab/>
        <w:tab/>
        <w:t xml:space="preserve">       (2 marks)</w:t>
      </w:r>
    </w:p>
    <w:p w:rsidR="00000000" w:rsidDel="00000000" w:rsidP="00000000" w:rsidRDefault="00000000" w:rsidRPr="00000000" w14:paraId="000001C2">
      <w:pPr>
        <w:jc w:val="both"/>
        <w:rPr/>
      </w:pPr>
      <w:r w:rsidDel="00000000" w:rsidR="00000000" w:rsidRPr="00000000">
        <w:rPr>
          <w:rtl w:val="0"/>
        </w:rPr>
      </w:r>
    </w:p>
    <w:p w:rsidR="00000000" w:rsidDel="00000000" w:rsidP="00000000" w:rsidRDefault="00000000" w:rsidRPr="00000000" w14:paraId="000001C3">
      <w:pPr>
        <w:jc w:val="both"/>
        <w:rPr/>
      </w:pPr>
      <w:r w:rsidDel="00000000" w:rsidR="00000000" w:rsidRPr="00000000">
        <w:rPr>
          <w:rtl w:val="0"/>
        </w:rPr>
      </w:r>
    </w:p>
    <w:p w:rsidR="00000000" w:rsidDel="00000000" w:rsidP="00000000" w:rsidRDefault="00000000" w:rsidRPr="00000000" w14:paraId="000001C4">
      <w:pPr>
        <w:jc w:val="both"/>
        <w:rPr/>
      </w:pPr>
      <w:r w:rsidDel="00000000" w:rsidR="00000000" w:rsidRPr="00000000">
        <w:rPr>
          <w:rtl w:val="0"/>
        </w:rPr>
      </w:r>
    </w:p>
    <w:p w:rsidR="00000000" w:rsidDel="00000000" w:rsidP="00000000" w:rsidRDefault="00000000" w:rsidRPr="00000000" w14:paraId="000001C5">
      <w:pPr>
        <w:jc w:val="both"/>
        <w:rPr/>
      </w:pPr>
      <w:r w:rsidDel="00000000" w:rsidR="00000000" w:rsidRPr="00000000">
        <w:rPr>
          <w:rtl w:val="0"/>
        </w:rPr>
      </w:r>
    </w:p>
    <w:p w:rsidR="00000000" w:rsidDel="00000000" w:rsidP="00000000" w:rsidRDefault="00000000" w:rsidRPr="00000000" w14:paraId="000001C6">
      <w:pPr>
        <w:jc w:val="both"/>
        <w:rPr/>
      </w:pPr>
      <w:r w:rsidDel="00000000" w:rsidR="00000000" w:rsidRPr="00000000">
        <w:rPr>
          <w:rtl w:val="0"/>
        </w:rPr>
      </w:r>
    </w:p>
    <w:p w:rsidR="00000000" w:rsidDel="00000000" w:rsidP="00000000" w:rsidRDefault="00000000" w:rsidRPr="00000000" w14:paraId="000001C7">
      <w:pPr>
        <w:jc w:val="both"/>
        <w:rPr/>
      </w:pPr>
      <w:r w:rsidDel="00000000" w:rsidR="00000000" w:rsidRPr="00000000">
        <w:rPr>
          <w:rtl w:val="0"/>
        </w:rPr>
      </w:r>
    </w:p>
    <w:p w:rsidR="00000000" w:rsidDel="00000000" w:rsidP="00000000" w:rsidRDefault="00000000" w:rsidRPr="00000000" w14:paraId="000001C8">
      <w:pPr>
        <w:jc w:val="both"/>
        <w:rPr/>
      </w:pPr>
      <w:r w:rsidDel="00000000" w:rsidR="00000000" w:rsidRPr="00000000">
        <w:rPr>
          <w:rtl w:val="0"/>
        </w:rPr>
      </w:r>
    </w:p>
    <w:p w:rsidR="00000000" w:rsidDel="00000000" w:rsidP="00000000" w:rsidRDefault="00000000" w:rsidRPr="00000000" w14:paraId="000001C9">
      <w:pPr>
        <w:jc w:val="both"/>
        <w:rPr/>
      </w:pPr>
      <w:r w:rsidDel="00000000" w:rsidR="00000000" w:rsidRPr="00000000">
        <w:rPr>
          <w:rtl w:val="0"/>
        </w:rPr>
      </w:r>
    </w:p>
    <w:p w:rsidR="00000000" w:rsidDel="00000000" w:rsidP="00000000" w:rsidRDefault="00000000" w:rsidRPr="00000000" w14:paraId="000001CA">
      <w:pPr>
        <w:jc w:val="both"/>
        <w:rPr/>
      </w:pPr>
      <w:r w:rsidDel="00000000" w:rsidR="00000000" w:rsidRPr="00000000">
        <w:rPr>
          <w:rtl w:val="0"/>
        </w:rPr>
      </w:r>
    </w:p>
    <w:p w:rsidR="00000000" w:rsidDel="00000000" w:rsidP="00000000" w:rsidRDefault="00000000" w:rsidRPr="00000000" w14:paraId="000001CB">
      <w:pPr>
        <w:rPr/>
      </w:pPr>
      <w:r w:rsidDel="00000000" w:rsidR="00000000" w:rsidRPr="00000000">
        <w:rPr>
          <w:rtl w:val="0"/>
        </w:rPr>
        <w:t xml:space="preserve">Four customers are waiting in a queue to pay. The random variable </w:t>
      </w:r>
      <m:oMath>
        <m:r>
          <w:rPr>
            <w:rFonts w:ascii="Cambria Math" w:cs="Cambria Math" w:eastAsia="Cambria Math" w:hAnsi="Cambria Math"/>
          </w:rPr>
          <m:t xml:space="preserve">Y</m:t>
        </m:r>
      </m:oMath>
      <w:r w:rsidDel="00000000" w:rsidR="00000000" w:rsidRPr="00000000">
        <w:rPr>
          <w:rtl w:val="0"/>
        </w:rPr>
        <w:t xml:space="preserve"> is defined as number of customers from this queue who pay with </w:t>
      </w:r>
      <w:r w:rsidDel="00000000" w:rsidR="00000000" w:rsidRPr="00000000">
        <w:rPr>
          <w:b w:val="1"/>
          <w:rtl w:val="0"/>
        </w:rPr>
        <w:t xml:space="preserve">credit card</w:t>
      </w:r>
      <w:r w:rsidDel="00000000" w:rsidR="00000000" w:rsidRPr="00000000">
        <w:rPr>
          <w:rtl w:val="0"/>
        </w:rPr>
        <w:t xml:space="preserve">. </w:t>
      </w:r>
    </w:p>
    <w:p w:rsidR="00000000" w:rsidDel="00000000" w:rsidP="00000000" w:rsidRDefault="00000000" w:rsidRPr="00000000" w14:paraId="000001CC">
      <w:pPr>
        <w:jc w:val="both"/>
        <w:rPr/>
      </w:pPr>
      <w:r w:rsidDel="00000000" w:rsidR="00000000" w:rsidRPr="00000000">
        <w:rPr>
          <w:rtl w:val="0"/>
        </w:rPr>
      </w:r>
    </w:p>
    <w:p w:rsidR="00000000" w:rsidDel="00000000" w:rsidP="00000000" w:rsidRDefault="00000000" w:rsidRPr="00000000" w14:paraId="000001C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State the distribution of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Y</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including its parameters. </w:t>
        <w:tab/>
        <w:tab/>
        <w:tab/>
        <w:tab/>
        <w:t xml:space="preserve">       (2 marks)</w:t>
      </w:r>
    </w:p>
    <w:p w:rsidR="00000000" w:rsidDel="00000000" w:rsidP="00000000" w:rsidRDefault="00000000" w:rsidRPr="00000000" w14:paraId="000001CE">
      <w:pPr>
        <w:jc w:val="both"/>
        <w:rPr/>
      </w:pPr>
      <w:r w:rsidDel="00000000" w:rsidR="00000000" w:rsidRPr="00000000">
        <w:rPr>
          <w:rtl w:val="0"/>
        </w:rPr>
      </w:r>
    </w:p>
    <w:p w:rsidR="00000000" w:rsidDel="00000000" w:rsidP="00000000" w:rsidRDefault="00000000" w:rsidRPr="00000000" w14:paraId="000001CF">
      <w:pPr>
        <w:jc w:val="both"/>
        <w:rPr/>
      </w:pPr>
      <w:r w:rsidDel="00000000" w:rsidR="00000000" w:rsidRPr="00000000">
        <w:rPr>
          <w:rtl w:val="0"/>
        </w:rPr>
      </w:r>
    </w:p>
    <w:p w:rsidR="00000000" w:rsidDel="00000000" w:rsidP="00000000" w:rsidRDefault="00000000" w:rsidRPr="00000000" w14:paraId="000001D0">
      <w:pPr>
        <w:jc w:val="both"/>
        <w:rPr/>
      </w:pPr>
      <w:r w:rsidDel="00000000" w:rsidR="00000000" w:rsidRPr="00000000">
        <w:rPr>
          <w:rtl w:val="0"/>
        </w:rPr>
      </w:r>
    </w:p>
    <w:p w:rsidR="00000000" w:rsidDel="00000000" w:rsidP="00000000" w:rsidRDefault="00000000" w:rsidRPr="00000000" w14:paraId="000001D1">
      <w:pPr>
        <w:jc w:val="both"/>
        <w:rPr/>
      </w:pPr>
      <w:r w:rsidDel="00000000" w:rsidR="00000000" w:rsidRPr="00000000">
        <w:rPr>
          <w:rtl w:val="0"/>
        </w:rPr>
      </w:r>
    </w:p>
    <w:p w:rsidR="00000000" w:rsidDel="00000000" w:rsidP="00000000" w:rsidRDefault="00000000" w:rsidRPr="00000000" w14:paraId="000001D2">
      <w:pPr>
        <w:jc w:val="both"/>
        <w:rPr/>
      </w:pPr>
      <w:r w:rsidDel="00000000" w:rsidR="00000000" w:rsidRPr="00000000">
        <w:rPr>
          <w:rtl w:val="0"/>
        </w:rPr>
      </w:r>
    </w:p>
    <w:p w:rsidR="00000000" w:rsidDel="00000000" w:rsidP="00000000" w:rsidRDefault="00000000" w:rsidRPr="00000000" w14:paraId="000001D3">
      <w:pPr>
        <w:jc w:val="both"/>
        <w:rPr/>
      </w:pPr>
      <w:r w:rsidDel="00000000" w:rsidR="00000000" w:rsidRPr="00000000">
        <w:rPr>
          <w:rtl w:val="0"/>
        </w:rPr>
      </w:r>
    </w:p>
    <w:p w:rsidR="00000000" w:rsidDel="00000000" w:rsidP="00000000" w:rsidRDefault="00000000" w:rsidRPr="00000000" w14:paraId="000001D4">
      <w:pPr>
        <w:jc w:val="both"/>
        <w:rPr/>
      </w:pPr>
      <w:r w:rsidDel="00000000" w:rsidR="00000000" w:rsidRPr="00000000">
        <w:rPr>
          <w:rtl w:val="0"/>
        </w:rPr>
      </w:r>
    </w:p>
    <w:p w:rsidR="00000000" w:rsidDel="00000000" w:rsidP="00000000" w:rsidRDefault="00000000" w:rsidRPr="00000000" w14:paraId="000001D5">
      <w:pPr>
        <w:jc w:val="both"/>
        <w:rPr/>
      </w:pPr>
      <w:r w:rsidDel="00000000" w:rsidR="00000000" w:rsidRPr="00000000">
        <w:rPr>
          <w:rtl w:val="0"/>
        </w:rPr>
      </w:r>
    </w:p>
    <w:p w:rsidR="00000000" w:rsidDel="00000000" w:rsidP="00000000" w:rsidRDefault="00000000" w:rsidRPr="00000000" w14:paraId="000001D6">
      <w:pPr>
        <w:jc w:val="both"/>
        <w:rPr/>
      </w:pPr>
      <w:r w:rsidDel="00000000" w:rsidR="00000000" w:rsidRPr="00000000">
        <w:rPr>
          <w:rtl w:val="0"/>
        </w:rPr>
      </w:r>
    </w:p>
    <w:p w:rsidR="00000000" w:rsidDel="00000000" w:rsidP="00000000" w:rsidRDefault="00000000" w:rsidRPr="00000000" w14:paraId="000001D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Evaluate the probability of at most one customer paying with credit card. </w:t>
        <w:tab/>
        <w:t xml:space="preserve">       (3 marks) </w:t>
      </w:r>
    </w:p>
    <w:p w:rsidR="00000000" w:rsidDel="00000000" w:rsidP="00000000" w:rsidRDefault="00000000" w:rsidRPr="00000000" w14:paraId="000001D8">
      <w:pPr>
        <w:ind w:left="720" w:firstLine="0"/>
        <w:jc w:val="both"/>
        <w:rPr/>
      </w:pPr>
      <w:r w:rsidDel="00000000" w:rsidR="00000000" w:rsidRPr="00000000">
        <w:rPr>
          <w:rtl w:val="0"/>
        </w:rPr>
        <w:t xml:space="preserve">(No need to simplify)</w:t>
      </w:r>
    </w:p>
    <w:p w:rsidR="00000000" w:rsidDel="00000000" w:rsidP="00000000" w:rsidRDefault="00000000" w:rsidRPr="00000000" w14:paraId="000001D9">
      <w:pPr>
        <w:jc w:val="both"/>
        <w:rPr/>
      </w:pPr>
      <w:r w:rsidDel="00000000" w:rsidR="00000000" w:rsidRPr="00000000">
        <w:rPr>
          <w:rtl w:val="0"/>
        </w:rPr>
      </w:r>
    </w:p>
    <w:p w:rsidR="00000000" w:rsidDel="00000000" w:rsidP="00000000" w:rsidRDefault="00000000" w:rsidRPr="00000000" w14:paraId="000001DA">
      <w:pPr>
        <w:jc w:val="both"/>
        <w:rPr/>
      </w:pPr>
      <w:r w:rsidDel="00000000" w:rsidR="00000000" w:rsidRPr="00000000">
        <w:rPr>
          <w:rtl w:val="0"/>
        </w:rPr>
      </w:r>
    </w:p>
    <w:p w:rsidR="00000000" w:rsidDel="00000000" w:rsidP="00000000" w:rsidRDefault="00000000" w:rsidRPr="00000000" w14:paraId="000001DB">
      <w:pPr>
        <w:jc w:val="both"/>
        <w:rPr/>
      </w:pPr>
      <w:r w:rsidDel="00000000" w:rsidR="00000000" w:rsidRPr="00000000">
        <w:rPr>
          <w:rtl w:val="0"/>
        </w:rPr>
      </w:r>
    </w:p>
    <w:p w:rsidR="00000000" w:rsidDel="00000000" w:rsidP="00000000" w:rsidRDefault="00000000" w:rsidRPr="00000000" w14:paraId="000001DC">
      <w:pPr>
        <w:jc w:val="both"/>
        <w:rPr/>
      </w:pPr>
      <w:r w:rsidDel="00000000" w:rsidR="00000000" w:rsidRPr="00000000">
        <w:rPr>
          <w:rtl w:val="0"/>
        </w:rPr>
      </w:r>
    </w:p>
    <w:p w:rsidR="00000000" w:rsidDel="00000000" w:rsidP="00000000" w:rsidRDefault="00000000" w:rsidRPr="00000000" w14:paraId="000001DD">
      <w:pPr>
        <w:jc w:val="both"/>
        <w:rPr/>
      </w:pPr>
      <w:r w:rsidDel="00000000" w:rsidR="00000000" w:rsidRPr="00000000">
        <w:rPr>
          <w:rtl w:val="0"/>
        </w:rPr>
      </w:r>
    </w:p>
    <w:p w:rsidR="00000000" w:rsidDel="00000000" w:rsidP="00000000" w:rsidRDefault="00000000" w:rsidRPr="00000000" w14:paraId="000001DE">
      <w:pPr>
        <w:jc w:val="both"/>
        <w:rPr/>
      </w:pPr>
      <w:r w:rsidDel="00000000" w:rsidR="00000000" w:rsidRPr="00000000">
        <w:rPr>
          <w:rtl w:val="0"/>
        </w:rPr>
      </w:r>
    </w:p>
    <w:p w:rsidR="00000000" w:rsidDel="00000000" w:rsidP="00000000" w:rsidRDefault="00000000" w:rsidRPr="00000000" w14:paraId="000001DF">
      <w:pPr>
        <w:jc w:val="both"/>
        <w:rPr/>
      </w:pPr>
      <w:r w:rsidDel="00000000" w:rsidR="00000000" w:rsidRPr="00000000">
        <w:rPr>
          <w:rtl w:val="0"/>
        </w:rPr>
      </w:r>
    </w:p>
    <w:p w:rsidR="00000000" w:rsidDel="00000000" w:rsidP="00000000" w:rsidRDefault="00000000" w:rsidRPr="00000000" w14:paraId="000001E0">
      <w:pPr>
        <w:jc w:val="both"/>
        <w:rPr/>
      </w:pPr>
      <w:r w:rsidDel="00000000" w:rsidR="00000000" w:rsidRPr="00000000">
        <w:rPr>
          <w:rtl w:val="0"/>
        </w:rPr>
      </w:r>
    </w:p>
    <w:p w:rsidR="00000000" w:rsidDel="00000000" w:rsidP="00000000" w:rsidRDefault="00000000" w:rsidRPr="00000000" w14:paraId="000001E1">
      <w:pPr>
        <w:jc w:val="both"/>
        <w:rPr/>
      </w:pPr>
      <w:r w:rsidDel="00000000" w:rsidR="00000000" w:rsidRPr="00000000">
        <w:rPr>
          <w:rtl w:val="0"/>
        </w:rPr>
      </w:r>
    </w:p>
    <w:p w:rsidR="00000000" w:rsidDel="00000000" w:rsidP="00000000" w:rsidRDefault="00000000" w:rsidRPr="00000000" w14:paraId="000001E2">
      <w:pPr>
        <w:jc w:val="both"/>
        <w:rPr/>
      </w:pPr>
      <w:r w:rsidDel="00000000" w:rsidR="00000000" w:rsidRPr="00000000">
        <w:rPr>
          <w:rtl w:val="0"/>
        </w:rPr>
      </w:r>
    </w:p>
    <w:p w:rsidR="00000000" w:rsidDel="00000000" w:rsidP="00000000" w:rsidRDefault="00000000" w:rsidRPr="00000000" w14:paraId="000001E3">
      <w:pPr>
        <w:jc w:val="both"/>
        <w:rPr/>
      </w:pPr>
      <w:r w:rsidDel="00000000" w:rsidR="00000000" w:rsidRPr="00000000">
        <w:rPr>
          <w:rtl w:val="0"/>
        </w:rPr>
      </w:r>
    </w:p>
    <w:p w:rsidR="00000000" w:rsidDel="00000000" w:rsidP="00000000" w:rsidRDefault="00000000" w:rsidRPr="00000000" w14:paraId="000001E4">
      <w:pPr>
        <w:jc w:val="both"/>
        <w:rPr/>
      </w:pPr>
      <w:r w:rsidDel="00000000" w:rsidR="00000000" w:rsidRPr="00000000">
        <w:rPr>
          <w:rtl w:val="0"/>
        </w:rPr>
      </w:r>
    </w:p>
    <w:p w:rsidR="00000000" w:rsidDel="00000000" w:rsidP="00000000" w:rsidRDefault="00000000" w:rsidRPr="00000000" w14:paraId="000001E5">
      <w:pPr>
        <w:ind w:left="720" w:hanging="720"/>
        <w:rPr/>
      </w:pPr>
      <w:r w:rsidDel="00000000" w:rsidR="00000000" w:rsidRPr="00000000">
        <w:br w:type="page"/>
      </w:r>
      <w:r w:rsidDel="00000000" w:rsidR="00000000" w:rsidRPr="00000000">
        <w:rPr>
          <w:rtl w:val="0"/>
        </w:rPr>
      </w:r>
    </w:p>
    <w:p w:rsidR="00000000" w:rsidDel="00000000" w:rsidP="00000000" w:rsidRDefault="00000000" w:rsidRPr="00000000" w14:paraId="000001E6">
      <w:pPr>
        <w:tabs>
          <w:tab w:val="right" w:pos="9356"/>
        </w:tabs>
        <w:ind w:left="567" w:hanging="567"/>
        <w:rPr>
          <w:b w:val="1"/>
        </w:rPr>
      </w:pPr>
      <w:r w:rsidDel="00000000" w:rsidR="00000000" w:rsidRPr="00000000">
        <w:rPr>
          <w:b w:val="1"/>
          <w:rtl w:val="0"/>
        </w:rPr>
        <w:t xml:space="preserve">Question 7</w:t>
        <w:tab/>
        <w:t xml:space="preserve">(10 marks)</w:t>
      </w:r>
    </w:p>
    <w:p w:rsidR="00000000" w:rsidDel="00000000" w:rsidP="00000000" w:rsidRDefault="00000000" w:rsidRPr="00000000" w14:paraId="000001E7">
      <w:pPr>
        <w:tabs>
          <w:tab w:val="right" w:pos="9356"/>
        </w:tabs>
        <w:rPr/>
      </w:pPr>
      <w:r w:rsidDel="00000000" w:rsidR="00000000" w:rsidRPr="00000000">
        <w:rPr>
          <w:rtl w:val="0"/>
        </w:rPr>
      </w:r>
    </w:p>
    <w:p w:rsidR="00000000" w:rsidDel="00000000" w:rsidP="00000000" w:rsidRDefault="00000000" w:rsidRPr="00000000" w14:paraId="000001E8">
      <w:pPr>
        <w:rPr/>
      </w:pPr>
      <w:r w:rsidDel="00000000" w:rsidR="00000000" w:rsidRPr="00000000">
        <w:rPr>
          <w:rtl w:val="0"/>
        </w:rPr>
        <w:t xml:space="preserve">Consider a smooth and continuous function </w:t>
      </w:r>
      <m:oMath>
        <m:r>
          <w:rPr>
            <w:rFonts w:ascii="Cambria Math" w:cs="Cambria Math" w:eastAsia="Cambria Math" w:hAnsi="Cambria Math"/>
          </w:rPr>
          <m:t xml:space="preserve">f(x)</m:t>
        </m:r>
      </m:oMath>
      <w:r w:rsidDel="00000000" w:rsidR="00000000" w:rsidRPr="00000000">
        <w:rPr>
          <w:rtl w:val="0"/>
        </w:rPr>
        <w:t xml:space="preserve"> where </w:t>
      </w:r>
      <m:oMath>
        <m:r>
          <w:rPr>
            <w:rFonts w:ascii="Cambria Math" w:cs="Cambria Math" w:eastAsia="Cambria Math" w:hAnsi="Cambria Math"/>
          </w:rPr>
          <m:t xml:space="preserve">f</m:t>
        </m:r>
        <m:d>
          <m:dPr>
            <m:begChr m:val="("/>
            <m:endChr m:val=")"/>
            <m:ctrlPr>
              <w:rPr>
                <w:rFonts w:ascii="Cambria Math" w:cs="Cambria Math" w:eastAsia="Cambria Math" w:hAnsi="Cambria Math"/>
              </w:rPr>
            </m:ctrlPr>
          </m:dPr>
          <m:e>
            <m:r>
              <w:rPr>
                <w:rFonts w:ascii="Cambria Math" w:cs="Cambria Math" w:eastAsia="Cambria Math" w:hAnsi="Cambria Math"/>
              </w:rPr>
              <m:t xml:space="preserve">-5</m:t>
            </m:r>
          </m:e>
        </m:d>
        <m:r>
          <w:rPr>
            <w:rFonts w:ascii="Cambria Math" w:cs="Cambria Math" w:eastAsia="Cambria Math" w:hAnsi="Cambria Math"/>
          </w:rPr>
          <m:t xml:space="preserve">=0=f</m:t>
        </m:r>
        <m:d>
          <m:dPr>
            <m:begChr m:val="("/>
            <m:endChr m:val=")"/>
            <m:ctrlPr>
              <w:rPr>
                <w:rFonts w:ascii="Cambria Math" w:cs="Cambria Math" w:eastAsia="Cambria Math" w:hAnsi="Cambria Math"/>
              </w:rPr>
            </m:ctrlPr>
          </m:dPr>
          <m:e>
            <m:r>
              <w:rPr>
                <w:rFonts w:ascii="Cambria Math" w:cs="Cambria Math" w:eastAsia="Cambria Math" w:hAnsi="Cambria Math"/>
              </w:rPr>
              <m:t xml:space="preserve">0</m:t>
            </m:r>
          </m:e>
        </m:d>
        <m:r>
          <w:rPr>
            <w:rFonts w:ascii="Cambria Math" w:cs="Cambria Math" w:eastAsia="Cambria Math" w:hAnsi="Cambria Math"/>
          </w:rPr>
          <m:t xml:space="preserve">=f</m:t>
        </m:r>
        <m:d>
          <m:dPr>
            <m:begChr m:val="("/>
            <m:endChr m:val=")"/>
            <m:ctrlPr>
              <w:rPr>
                <w:rFonts w:ascii="Cambria Math" w:cs="Cambria Math" w:eastAsia="Cambria Math" w:hAnsi="Cambria Math"/>
              </w:rPr>
            </m:ctrlPr>
          </m:dPr>
          <m:e>
            <m:r>
              <w:rPr>
                <w:rFonts w:ascii="Cambria Math" w:cs="Cambria Math" w:eastAsia="Cambria Math" w:hAnsi="Cambria Math"/>
              </w:rPr>
              <m:t xml:space="preserve">7</m:t>
            </m:r>
          </m:e>
        </m:d>
        <m:r>
          <w:rPr>
            <w:rFonts w:ascii="Cambria Math" w:cs="Cambria Math" w:eastAsia="Cambria Math" w:hAnsi="Cambria Math"/>
          </w:rPr>
          <m:t xml:space="preserve">=f(10)</m:t>
        </m:r>
      </m:oMath>
      <w:r w:rsidDel="00000000" w:rsidR="00000000" w:rsidRPr="00000000">
        <w:rPr>
          <w:rtl w:val="0"/>
        </w:rPr>
        <w:t xml:space="preserve"> ,</w:t>
      </w:r>
      <w:r w:rsidDel="00000000" w:rsidR="00000000" w:rsidRPr="00000000">
        <w:rPr>
          <w:sz w:val="36.66666666666667"/>
          <w:szCs w:val="36.66666666666667"/>
          <w:vertAlign w:val="subscript"/>
        </w:rPr>
        <w:pict>
          <v:shape id="_x0000_i1028" style="width:59.15pt;height:20.1pt" o:ole="" type="#_x0000_t75">
            <v:imagedata r:id="rId7" o:title=""/>
          </v:shape>
          <o:OLEObject DrawAspect="Content" r:id="rId8" ObjectID="_1620555231" ProgID="Equation.DSMT4" ShapeID="_x0000_i1028" Type="Embed"/>
        </w:pict>
      </w:r>
      <w:r w:rsidDel="00000000" w:rsidR="00000000" w:rsidRPr="00000000">
        <w:rPr>
          <w:rtl w:val="0"/>
        </w:rPr>
        <w:t xml:space="preserve"> and </w:t>
      </w:r>
      <w:r w:rsidDel="00000000" w:rsidR="00000000" w:rsidRPr="00000000">
        <w:rPr>
          <w:sz w:val="36.66666666666667"/>
          <w:szCs w:val="36.66666666666667"/>
          <w:vertAlign w:val="subscript"/>
        </w:rPr>
        <w:pict>
          <v:shape id="_x0000_i1029" style="width:59.15pt;height:20.1pt" o:ole="" type="#_x0000_t75">
            <v:imagedata r:id="rId9" o:title=""/>
          </v:shape>
          <o:OLEObject DrawAspect="Content" r:id="rId10" ObjectID="_1620555232" ProgID="Equation.DSMT4" ShapeID="_x0000_i1029" Type="Embed"/>
        </w:pict>
      </w:r>
      <w:r w:rsidDel="00000000" w:rsidR="00000000" w:rsidRPr="00000000">
        <w:rPr>
          <w:rtl w:val="0"/>
        </w:rPr>
        <w:t xml:space="preserve">. It is known that </w:t>
      </w:r>
      <m:oMath>
        <m:r>
          <w:rPr>
            <w:rFonts w:ascii="Cambria Math" w:cs="Cambria Math" w:eastAsia="Cambria Math" w:hAnsi="Cambria Math"/>
          </w:rPr>
          <m:t xml:space="preserve">f</m:t>
        </m:r>
        <m:d>
          <m:dPr>
            <m:begChr m:val="("/>
            <m:endChr m:val=")"/>
            <m:ctrlPr>
              <w:rPr>
                <w:rFonts w:ascii="Cambria Math" w:cs="Cambria Math" w:eastAsia="Cambria Math" w:hAnsi="Cambria Math"/>
              </w:rPr>
            </m:ctrlPr>
          </m:dPr>
          <m:e>
            <m:r>
              <w:rPr>
                <w:rFonts w:ascii="Cambria Math" w:cs="Cambria Math" w:eastAsia="Cambria Math" w:hAnsi="Cambria Math"/>
              </w:rPr>
              <m:t xml:space="preserve">x</m:t>
            </m:r>
          </m:e>
        </m:d>
        <m:r>
          <w:rPr>
            <w:rFonts w:ascii="Cambria Math" w:cs="Cambria Math" w:eastAsia="Cambria Math" w:hAnsi="Cambria Math"/>
          </w:rPr>
          <m:t xml:space="preserve">≥0</m:t>
        </m:r>
      </m:oMath>
      <w:r w:rsidDel="00000000" w:rsidR="00000000" w:rsidRPr="00000000">
        <w:rPr>
          <w:rtl w:val="0"/>
        </w:rPr>
        <w:t xml:space="preserve"> for </w:t>
      </w:r>
      <m:oMath>
        <m:r>
          <w:rPr>
            <w:rFonts w:ascii="Cambria Math" w:cs="Cambria Math" w:eastAsia="Cambria Math" w:hAnsi="Cambria Math"/>
          </w:rPr>
          <m:t xml:space="preserve">-5≤x≤0</m:t>
        </m:r>
      </m:oMath>
      <w:r w:rsidDel="00000000" w:rsidR="00000000" w:rsidRPr="00000000">
        <w:rPr>
          <w:rtl w:val="0"/>
        </w:rPr>
        <w:t xml:space="preserve"> and </w:t>
      </w:r>
      <m:oMath>
        <m:r>
          <w:rPr>
            <w:rFonts w:ascii="Cambria Math" w:cs="Cambria Math" w:eastAsia="Cambria Math" w:hAnsi="Cambria Math"/>
          </w:rPr>
          <m:t xml:space="preserve">7≤x≤10</m:t>
        </m:r>
      </m:oMath>
      <w:r w:rsidDel="00000000" w:rsidR="00000000" w:rsidRPr="00000000">
        <w:rPr>
          <w:rtl w:val="0"/>
        </w:rPr>
        <w:t xml:space="preserve"> with</w:t>
      </w:r>
      <w:r w:rsidDel="00000000" w:rsidR="00000000" w:rsidRPr="00000000">
        <w:rPr>
          <w:b w:val="1"/>
          <w:rtl w:val="0"/>
        </w:rPr>
        <w:t xml:space="preserve"> </w:t>
      </w:r>
      <w:r w:rsidDel="00000000" w:rsidR="00000000" w:rsidRPr="00000000">
        <w:rPr>
          <w:b w:val="1"/>
          <w:sz w:val="36.66666666666667"/>
          <w:szCs w:val="36.66666666666667"/>
          <w:vertAlign w:val="subscript"/>
        </w:rPr>
        <w:pict>
          <v:shape id="_x0000_i1030" style="width:46.9pt;height:20.1pt" o:ole="" type="#_x0000_t75">
            <v:imagedata r:id="rId11" o:title=""/>
          </v:shape>
          <o:OLEObject DrawAspect="Content" r:id="rId12" ObjectID="_1620555233" ProgID="Equation.DSMT4" ShapeID="_x0000_i1030" Type="Embed"/>
        </w:pict>
      </w:r>
      <w:r w:rsidDel="00000000" w:rsidR="00000000" w:rsidRPr="00000000">
        <w:rPr>
          <w:b w:val="1"/>
          <w:rtl w:val="0"/>
        </w:rPr>
        <w:t xml:space="preserve"> </w:t>
      </w:r>
      <w:r w:rsidDel="00000000" w:rsidR="00000000" w:rsidRPr="00000000">
        <w:rPr>
          <w:rtl w:val="0"/>
        </w:rPr>
        <w:t xml:space="preserve">for all other values. It is also given that </w:t>
      </w:r>
      <m:oMath>
        <m:nary>
          <m:naryPr>
            <m:chr m:val="∫"/>
            <m:ctrlPr>
              <w:rPr>
                <w:rFonts w:ascii="Cambria Math" w:cs="Cambria Math" w:eastAsia="Cambria Math" w:hAnsi="Cambria Math"/>
              </w:rPr>
            </m:ctrlPr>
          </m:naryPr>
          <m:sub>
            <m:r>
              <w:rPr>
                <w:rFonts w:ascii="Cambria Math" w:cs="Cambria Math" w:eastAsia="Cambria Math" w:hAnsi="Cambria Math"/>
              </w:rPr>
              <m:t xml:space="preserve">-5</m:t>
            </m:r>
          </m:sub>
          <m:sup>
            <m:r>
              <w:rPr>
                <w:rFonts w:ascii="Cambria Math" w:cs="Cambria Math" w:eastAsia="Cambria Math" w:hAnsi="Cambria Math"/>
              </w:rPr>
              <m:t xml:space="preserve">10</m:t>
            </m:r>
          </m:sup>
        </m:nary>
        <m:r>
          <w:rPr>
            <w:rFonts w:ascii="Cambria Math" w:cs="Cambria Math" w:eastAsia="Cambria Math" w:hAnsi="Cambria Math"/>
          </w:rPr>
          <m:t xml:space="preserve">f(x)dx=19</m:t>
        </m:r>
      </m:oMath>
      <w:r w:rsidDel="00000000" w:rsidR="00000000" w:rsidRPr="00000000">
        <w:rPr>
          <w:rtl w:val="0"/>
        </w:rPr>
        <w:t xml:space="preserve"> and </w:t>
      </w:r>
      <m:oMath>
        <m:nary>
          <m:naryPr>
            <m:chr m:val="∫"/>
            <m:ctrlPr>
              <w:rPr>
                <w:rFonts w:ascii="Cambria Math" w:cs="Cambria Math" w:eastAsia="Cambria Math" w:hAnsi="Cambria Math"/>
              </w:rPr>
            </m:ctrlPr>
          </m:naryPr>
          <m:sub>
            <m:r>
              <w:rPr>
                <w:rFonts w:ascii="Cambria Math" w:cs="Cambria Math" w:eastAsia="Cambria Math" w:hAnsi="Cambria Math"/>
              </w:rPr>
              <m:t xml:space="preserve">0</m:t>
            </m:r>
          </m:sub>
          <m:sup>
            <m:r>
              <w:rPr>
                <w:rFonts w:ascii="Cambria Math" w:cs="Cambria Math" w:eastAsia="Cambria Math" w:hAnsi="Cambria Math"/>
              </w:rPr>
              <m:t xml:space="preserve">7</m:t>
            </m:r>
          </m:sup>
        </m:nary>
        <m:r>
          <w:rPr>
            <w:rFonts w:ascii="Cambria Math" w:cs="Cambria Math" w:eastAsia="Cambria Math" w:hAnsi="Cambria Math"/>
          </w:rPr>
          <m:t xml:space="preserve">f(x)dx=-6</m:t>
        </m:r>
      </m:oMath>
      <w:r w:rsidDel="00000000" w:rsidR="00000000" w:rsidRPr="00000000">
        <w:rPr>
          <w:rtl w:val="0"/>
        </w:rPr>
        <w:t xml:space="preserve"> and </w:t>
      </w:r>
      <m:oMath>
        <m:nary>
          <m:naryPr>
            <m:chr m:val="∫"/>
            <m:ctrlPr>
              <w:rPr>
                <w:rFonts w:ascii="Cambria Math" w:cs="Cambria Math" w:eastAsia="Cambria Math" w:hAnsi="Cambria Math"/>
              </w:rPr>
            </m:ctrlPr>
          </m:naryPr>
          <m:sub>
            <m:r>
              <w:rPr>
                <w:rFonts w:ascii="Cambria Math" w:cs="Cambria Math" w:eastAsia="Cambria Math" w:hAnsi="Cambria Math"/>
              </w:rPr>
              <m:t xml:space="preserve">7</m:t>
            </m:r>
          </m:sub>
          <m:sup>
            <m:r>
              <w:rPr>
                <w:rFonts w:ascii="Cambria Math" w:cs="Cambria Math" w:eastAsia="Cambria Math" w:hAnsi="Cambria Math"/>
              </w:rPr>
              <m:t xml:space="preserve">10</m:t>
            </m:r>
          </m:sup>
        </m:nary>
        <m:r>
          <w:rPr>
            <w:rFonts w:ascii="Cambria Math" w:cs="Cambria Math" w:eastAsia="Cambria Math" w:hAnsi="Cambria Math"/>
          </w:rPr>
          <m:t xml:space="preserve">f(x)dx=15</m:t>
        </m:r>
      </m:oMath>
      <w:r w:rsidDel="00000000" w:rsidR="00000000" w:rsidRPr="00000000">
        <w:rPr>
          <w:rtl w:val="0"/>
        </w:rPr>
        <w:t xml:space="preserve">. </w:t>
      </w:r>
    </w:p>
    <w:p w:rsidR="00000000" w:rsidDel="00000000" w:rsidP="00000000" w:rsidRDefault="00000000" w:rsidRPr="00000000" w14:paraId="000001E9">
      <w:pPr>
        <w:rPr/>
      </w:pPr>
      <w:r w:rsidDel="00000000" w:rsidR="00000000" w:rsidRPr="00000000">
        <w:rPr>
          <w:rtl w:val="0"/>
        </w:rPr>
      </w:r>
    </w:p>
    <w:p w:rsidR="00000000" w:rsidDel="00000000" w:rsidP="00000000" w:rsidRDefault="00000000" w:rsidRPr="00000000" w14:paraId="000001EA">
      <w:pPr>
        <w:rPr/>
      </w:pPr>
      <w:r w:rsidDel="00000000" w:rsidR="00000000" w:rsidRPr="00000000">
        <w:rPr>
          <w:rtl w:val="0"/>
        </w:rPr>
      </w:r>
    </w:p>
    <w:p w:rsidR="00000000" w:rsidDel="00000000" w:rsidP="00000000" w:rsidRDefault="00000000" w:rsidRPr="00000000" w14:paraId="000001EB">
      <w:pPr>
        <w:rPr/>
      </w:pPr>
      <w:r w:rsidDel="00000000" w:rsidR="00000000" w:rsidRPr="00000000">
        <w:rPr>
          <w:rtl w:val="0"/>
        </w:rPr>
        <w:t xml:space="preserve">Determine the following:</w:t>
      </w:r>
    </w:p>
    <w:p w:rsidR="00000000" w:rsidDel="00000000" w:rsidP="00000000" w:rsidRDefault="00000000" w:rsidRPr="00000000" w14:paraId="000001EC">
      <w:pPr>
        <w:rPr/>
      </w:pPr>
      <w:r w:rsidDel="00000000" w:rsidR="00000000" w:rsidRPr="00000000">
        <w:rPr>
          <w:rtl w:val="0"/>
        </w:rPr>
      </w:r>
    </w:p>
    <w:p w:rsidR="00000000" w:rsidDel="00000000" w:rsidP="00000000" w:rsidRDefault="00000000" w:rsidRPr="00000000" w14:paraId="000001ED">
      <w:pPr>
        <w:tabs>
          <w:tab w:val="right" w:pos="9356"/>
        </w:tabs>
        <w:ind w:left="720" w:hanging="720"/>
        <w:rPr/>
      </w:pPr>
      <w:r w:rsidDel="00000000" w:rsidR="00000000" w:rsidRPr="00000000">
        <w:rPr>
          <w:rtl w:val="0"/>
        </w:rPr>
        <w:t xml:space="preserve">(a)</w:t>
        <w:tab/>
      </w:r>
      <m:oMath>
        <m:nary>
          <m:naryPr>
            <m:chr m:val="∫"/>
            <m:ctrlPr>
              <w:rPr>
                <w:rFonts w:ascii="Cambria Math" w:cs="Cambria Math" w:eastAsia="Cambria Math" w:hAnsi="Cambria Math"/>
              </w:rPr>
            </m:ctrlPr>
          </m:naryPr>
          <m:sub>
            <m:r>
              <w:rPr>
                <w:rFonts w:ascii="Cambria Math" w:cs="Cambria Math" w:eastAsia="Cambria Math" w:hAnsi="Cambria Math"/>
              </w:rPr>
              <m:t xml:space="preserve">-3</m:t>
            </m:r>
          </m:sub>
          <m:sup>
            <m:r>
              <w:rPr>
                <w:rFonts w:ascii="Cambria Math" w:cs="Cambria Math" w:eastAsia="Cambria Math" w:hAnsi="Cambria Math"/>
              </w:rPr>
              <m:t xml:space="preserve">4</m:t>
            </m:r>
          </m:sup>
        </m:nary>
        <m:r>
          <w:rPr>
            <w:rFonts w:ascii="Cambria Math" w:cs="Cambria Math" w:eastAsia="Cambria Math" w:hAnsi="Cambria Math"/>
          </w:rPr>
          <m:t xml:space="preserve">f'(x)dx</m:t>
        </m:r>
      </m:oMath>
      <w:r w:rsidDel="00000000" w:rsidR="00000000" w:rsidRPr="00000000">
        <w:rPr>
          <w:rtl w:val="0"/>
        </w:rPr>
        <w:tab/>
        <w:t xml:space="preserve">(2 marks)</w:t>
      </w:r>
    </w:p>
    <w:p w:rsidR="00000000" w:rsidDel="00000000" w:rsidP="00000000" w:rsidRDefault="00000000" w:rsidRPr="00000000" w14:paraId="000001EE">
      <w:pPr>
        <w:rPr/>
      </w:pPr>
      <w:r w:rsidDel="00000000" w:rsidR="00000000" w:rsidRPr="00000000">
        <w:rPr>
          <w:rtl w:val="0"/>
        </w:rPr>
      </w:r>
    </w:p>
    <w:p w:rsidR="00000000" w:rsidDel="00000000" w:rsidP="00000000" w:rsidRDefault="00000000" w:rsidRPr="00000000" w14:paraId="000001EF">
      <w:pPr>
        <w:rPr/>
      </w:pPr>
      <w:r w:rsidDel="00000000" w:rsidR="00000000" w:rsidRPr="00000000">
        <w:rPr>
          <w:rtl w:val="0"/>
        </w:rPr>
      </w:r>
    </w:p>
    <w:p w:rsidR="00000000" w:rsidDel="00000000" w:rsidP="00000000" w:rsidRDefault="00000000" w:rsidRPr="00000000" w14:paraId="000001F0">
      <w:pPr>
        <w:rPr/>
      </w:pPr>
      <w:r w:rsidDel="00000000" w:rsidR="00000000" w:rsidRPr="00000000">
        <w:rPr>
          <w:rtl w:val="0"/>
        </w:rPr>
      </w:r>
    </w:p>
    <w:p w:rsidR="00000000" w:rsidDel="00000000" w:rsidP="00000000" w:rsidRDefault="00000000" w:rsidRPr="00000000" w14:paraId="000001F1">
      <w:pPr>
        <w:rPr/>
      </w:pPr>
      <w:r w:rsidDel="00000000" w:rsidR="00000000" w:rsidRPr="00000000">
        <w:rPr>
          <w:rtl w:val="0"/>
        </w:rPr>
      </w:r>
    </w:p>
    <w:p w:rsidR="00000000" w:rsidDel="00000000" w:rsidP="00000000" w:rsidRDefault="00000000" w:rsidRPr="00000000" w14:paraId="000001F2">
      <w:pPr>
        <w:rPr/>
      </w:pPr>
      <w:r w:rsidDel="00000000" w:rsidR="00000000" w:rsidRPr="00000000">
        <w:rPr>
          <w:rtl w:val="0"/>
        </w:rPr>
      </w:r>
    </w:p>
    <w:p w:rsidR="00000000" w:rsidDel="00000000" w:rsidP="00000000" w:rsidRDefault="00000000" w:rsidRPr="00000000" w14:paraId="000001F3">
      <w:pPr>
        <w:rPr/>
      </w:pPr>
      <w:r w:rsidDel="00000000" w:rsidR="00000000" w:rsidRPr="00000000">
        <w:rPr>
          <w:rtl w:val="0"/>
        </w:rPr>
      </w:r>
    </w:p>
    <w:p w:rsidR="00000000" w:rsidDel="00000000" w:rsidP="00000000" w:rsidRDefault="00000000" w:rsidRPr="00000000" w14:paraId="000001F4">
      <w:pPr>
        <w:rPr/>
      </w:pPr>
      <w:r w:rsidDel="00000000" w:rsidR="00000000" w:rsidRPr="00000000">
        <w:rPr>
          <w:rtl w:val="0"/>
        </w:rPr>
      </w:r>
    </w:p>
    <w:p w:rsidR="00000000" w:rsidDel="00000000" w:rsidP="00000000" w:rsidRDefault="00000000" w:rsidRPr="00000000" w14:paraId="000001F5">
      <w:pPr>
        <w:tabs>
          <w:tab w:val="right" w:pos="9356"/>
        </w:tabs>
        <w:ind w:left="720" w:hanging="720"/>
        <w:rPr/>
      </w:pPr>
      <w:r w:rsidDel="00000000" w:rsidR="00000000" w:rsidRPr="00000000">
        <w:rPr>
          <w:rtl w:val="0"/>
        </w:rPr>
        <w:t xml:space="preserve">(b)</w:t>
        <w:tab/>
      </w:r>
      <m:oMath>
        <m:nary>
          <m:naryPr>
            <m:chr m:val="∫"/>
            <m:ctrlPr>
              <w:rPr>
                <w:rFonts w:ascii="Cambria Math" w:cs="Cambria Math" w:eastAsia="Cambria Math" w:hAnsi="Cambria Math"/>
              </w:rPr>
            </m:ctrlPr>
          </m:naryPr>
          <m:sub>
            <m:r>
              <w:rPr>
                <w:rFonts w:ascii="Cambria Math" w:cs="Cambria Math" w:eastAsia="Cambria Math" w:hAnsi="Cambria Math"/>
              </w:rPr>
              <m:t xml:space="preserve">-5</m:t>
            </m:r>
          </m:sub>
          <m:sup>
            <m:r>
              <w:rPr>
                <w:rFonts w:ascii="Cambria Math" w:cs="Cambria Math" w:eastAsia="Cambria Math" w:hAnsi="Cambria Math"/>
              </w:rPr>
              <m:t xml:space="preserve">7</m:t>
            </m:r>
          </m:sup>
        </m:nary>
        <m:r>
          <w:rPr>
            <w:rFonts w:ascii="Cambria Math" w:cs="Cambria Math" w:eastAsia="Cambria Math" w:hAnsi="Cambria Math"/>
          </w:rPr>
          <m:t xml:space="preserve">f(x)dx</m:t>
        </m:r>
      </m:oMath>
      <w:r w:rsidDel="00000000" w:rsidR="00000000" w:rsidRPr="00000000">
        <w:rPr>
          <w:rtl w:val="0"/>
        </w:rPr>
        <w:tab/>
        <w:t xml:space="preserve">(2 marks)</w:t>
      </w:r>
    </w:p>
    <w:p w:rsidR="00000000" w:rsidDel="00000000" w:rsidP="00000000" w:rsidRDefault="00000000" w:rsidRPr="00000000" w14:paraId="000001F6">
      <w:pPr>
        <w:rPr/>
      </w:pPr>
      <w:r w:rsidDel="00000000" w:rsidR="00000000" w:rsidRPr="00000000">
        <w:rPr>
          <w:rtl w:val="0"/>
        </w:rPr>
      </w:r>
    </w:p>
    <w:p w:rsidR="00000000" w:rsidDel="00000000" w:rsidP="00000000" w:rsidRDefault="00000000" w:rsidRPr="00000000" w14:paraId="000001F7">
      <w:pPr>
        <w:rPr/>
      </w:pPr>
      <w:r w:rsidDel="00000000" w:rsidR="00000000" w:rsidRPr="00000000">
        <w:rPr>
          <w:rtl w:val="0"/>
        </w:rPr>
      </w:r>
    </w:p>
    <w:p w:rsidR="00000000" w:rsidDel="00000000" w:rsidP="00000000" w:rsidRDefault="00000000" w:rsidRPr="00000000" w14:paraId="000001F8">
      <w:pPr>
        <w:rPr/>
      </w:pPr>
      <w:r w:rsidDel="00000000" w:rsidR="00000000" w:rsidRPr="00000000">
        <w:rPr>
          <w:rtl w:val="0"/>
        </w:rPr>
      </w:r>
    </w:p>
    <w:p w:rsidR="00000000" w:rsidDel="00000000" w:rsidP="00000000" w:rsidRDefault="00000000" w:rsidRPr="00000000" w14:paraId="000001F9">
      <w:pPr>
        <w:rPr/>
      </w:pPr>
      <w:r w:rsidDel="00000000" w:rsidR="00000000" w:rsidRPr="00000000">
        <w:rPr>
          <w:rtl w:val="0"/>
        </w:rPr>
      </w:r>
    </w:p>
    <w:p w:rsidR="00000000" w:rsidDel="00000000" w:rsidP="00000000" w:rsidRDefault="00000000" w:rsidRPr="00000000" w14:paraId="000001FA">
      <w:pPr>
        <w:rPr/>
      </w:pPr>
      <w:r w:rsidDel="00000000" w:rsidR="00000000" w:rsidRPr="00000000">
        <w:rPr>
          <w:rtl w:val="0"/>
        </w:rPr>
      </w:r>
    </w:p>
    <w:p w:rsidR="00000000" w:rsidDel="00000000" w:rsidP="00000000" w:rsidRDefault="00000000" w:rsidRPr="00000000" w14:paraId="000001FB">
      <w:pPr>
        <w:rPr/>
      </w:pPr>
      <w:r w:rsidDel="00000000" w:rsidR="00000000" w:rsidRPr="00000000">
        <w:rPr>
          <w:rtl w:val="0"/>
        </w:rPr>
      </w:r>
    </w:p>
    <w:p w:rsidR="00000000" w:rsidDel="00000000" w:rsidP="00000000" w:rsidRDefault="00000000" w:rsidRPr="00000000" w14:paraId="000001FC">
      <w:pPr>
        <w:rPr/>
      </w:pPr>
      <w:r w:rsidDel="00000000" w:rsidR="00000000" w:rsidRPr="00000000">
        <w:rPr>
          <w:rtl w:val="0"/>
        </w:rPr>
      </w:r>
    </w:p>
    <w:p w:rsidR="00000000" w:rsidDel="00000000" w:rsidP="00000000" w:rsidRDefault="00000000" w:rsidRPr="00000000" w14:paraId="000001FD">
      <w:pPr>
        <w:rPr/>
      </w:pPr>
      <w:r w:rsidDel="00000000" w:rsidR="00000000" w:rsidRPr="00000000">
        <w:rPr>
          <w:rtl w:val="0"/>
        </w:rPr>
      </w:r>
    </w:p>
    <w:p w:rsidR="00000000" w:rsidDel="00000000" w:rsidP="00000000" w:rsidRDefault="00000000" w:rsidRPr="00000000" w14:paraId="000001FE">
      <w:pPr>
        <w:tabs>
          <w:tab w:val="right" w:pos="9356"/>
        </w:tabs>
        <w:ind w:left="720" w:hanging="720"/>
        <w:rPr/>
      </w:pPr>
      <w:r w:rsidDel="00000000" w:rsidR="00000000" w:rsidRPr="00000000">
        <w:rPr>
          <w:rtl w:val="0"/>
        </w:rPr>
        <w:t xml:space="preserve">(c)</w:t>
        <w:tab/>
        <w:t xml:space="preserve">the stationary points of </w:t>
      </w:r>
      <m:oMath>
        <m:r>
          <w:rPr>
            <w:rFonts w:ascii="Cambria Math" w:cs="Cambria Math" w:eastAsia="Cambria Math" w:hAnsi="Cambria Math"/>
          </w:rPr>
          <m:t xml:space="preserve">g(x)</m:t>
        </m:r>
      </m:oMath>
      <w:r w:rsidDel="00000000" w:rsidR="00000000" w:rsidRPr="00000000">
        <w:rPr>
          <w:rtl w:val="0"/>
        </w:rPr>
        <w:t xml:space="preserve"> given that </w:t>
      </w:r>
      <m:oMath>
        <m:r>
          <w:rPr>
            <w:rFonts w:ascii="Cambria Math" w:cs="Cambria Math" w:eastAsia="Cambria Math" w:hAnsi="Cambria Math"/>
          </w:rPr>
          <m:t xml:space="preserve">g</m:t>
        </m:r>
        <m:d>
          <m:dPr>
            <m:begChr m:val="("/>
            <m:endChr m:val=")"/>
            <m:ctrlPr>
              <w:rPr>
                <w:rFonts w:ascii="Cambria Math" w:cs="Cambria Math" w:eastAsia="Cambria Math" w:hAnsi="Cambria Math"/>
              </w:rPr>
            </m:ctrlPr>
          </m:dPr>
          <m:e>
            <m:r>
              <w:rPr>
                <w:rFonts w:ascii="Cambria Math" w:cs="Cambria Math" w:eastAsia="Cambria Math" w:hAnsi="Cambria Math"/>
              </w:rPr>
              <m:t xml:space="preserve">x</m:t>
            </m:r>
          </m:e>
        </m:d>
        <m:r>
          <w:rPr>
            <w:rFonts w:ascii="Cambria Math" w:cs="Cambria Math" w:eastAsia="Cambria Math" w:hAnsi="Cambria Math"/>
          </w:rPr>
          <m:t xml:space="preserve">=</m:t>
        </m:r>
        <m:nary>
          <m:naryPr>
            <m:chr m:val="∫"/>
            <m:ctrlPr>
              <w:rPr>
                <w:rFonts w:ascii="Cambria Math" w:cs="Cambria Math" w:eastAsia="Cambria Math" w:hAnsi="Cambria Math"/>
              </w:rPr>
            </m:ctrlPr>
          </m:naryPr>
          <m:sub>
            <m:r>
              <w:rPr>
                <w:rFonts w:ascii="Cambria Math" w:cs="Cambria Math" w:eastAsia="Cambria Math" w:hAnsi="Cambria Math"/>
              </w:rPr>
              <m:t xml:space="preserve">-5</m:t>
            </m:r>
          </m:sub>
          <m:sup>
            <m:r>
              <w:rPr>
                <w:rFonts w:ascii="Cambria Math" w:cs="Cambria Math" w:eastAsia="Cambria Math" w:hAnsi="Cambria Math"/>
              </w:rPr>
              <m:t xml:space="preserve">x</m:t>
            </m:r>
          </m:sup>
        </m:nary>
        <m:r>
          <w:rPr>
            <w:rFonts w:ascii="Cambria Math" w:cs="Cambria Math" w:eastAsia="Cambria Math" w:hAnsi="Cambria Math"/>
          </w:rPr>
          <m:t xml:space="preserve">f(t)dt</m:t>
        </m:r>
      </m:oMath>
      <w:r w:rsidDel="00000000" w:rsidR="00000000" w:rsidRPr="00000000">
        <w:rPr>
          <w:rtl w:val="0"/>
        </w:rPr>
        <w:t xml:space="preserve"> with </w:t>
      </w:r>
      <m:oMath>
        <m:r>
          <w:rPr>
            <w:rFonts w:ascii="Cambria Math" w:cs="Cambria Math" w:eastAsia="Cambria Math" w:hAnsi="Cambria Math"/>
          </w:rPr>
          <m:t xml:space="preserve">-5≤x≤10</m:t>
        </m:r>
      </m:oMath>
      <w:r w:rsidDel="00000000" w:rsidR="00000000" w:rsidRPr="00000000">
        <w:rPr>
          <w:rtl w:val="0"/>
        </w:rPr>
        <w:tab/>
        <w:t xml:space="preserve">(3 marks)</w:t>
      </w:r>
    </w:p>
    <w:p w:rsidR="00000000" w:rsidDel="00000000" w:rsidP="00000000" w:rsidRDefault="00000000" w:rsidRPr="00000000" w14:paraId="000001FF">
      <w:pPr>
        <w:tabs>
          <w:tab w:val="right" w:pos="9356"/>
        </w:tabs>
        <w:ind w:left="720" w:hanging="720"/>
        <w:rPr/>
      </w:pPr>
      <w:r w:rsidDel="00000000" w:rsidR="00000000" w:rsidRPr="00000000">
        <w:rPr>
          <w:rtl w:val="0"/>
        </w:rPr>
      </w:r>
    </w:p>
    <w:p w:rsidR="00000000" w:rsidDel="00000000" w:rsidP="00000000" w:rsidRDefault="00000000" w:rsidRPr="00000000" w14:paraId="00000200">
      <w:pPr>
        <w:tabs>
          <w:tab w:val="right" w:pos="9356"/>
        </w:tabs>
        <w:rPr/>
      </w:pPr>
      <w:r w:rsidDel="00000000" w:rsidR="00000000" w:rsidRPr="00000000">
        <w:rPr>
          <w:rtl w:val="0"/>
        </w:rPr>
      </w:r>
    </w:p>
    <w:p w:rsidR="00000000" w:rsidDel="00000000" w:rsidP="00000000" w:rsidRDefault="00000000" w:rsidRPr="00000000" w14:paraId="00000201">
      <w:pPr>
        <w:tabs>
          <w:tab w:val="right" w:pos="9356"/>
        </w:tabs>
        <w:rPr/>
      </w:pPr>
      <w:r w:rsidDel="00000000" w:rsidR="00000000" w:rsidRPr="00000000">
        <w:rPr>
          <w:rtl w:val="0"/>
        </w:rPr>
      </w:r>
    </w:p>
    <w:p w:rsidR="00000000" w:rsidDel="00000000" w:rsidP="00000000" w:rsidRDefault="00000000" w:rsidRPr="00000000" w14:paraId="00000202">
      <w:pPr>
        <w:tabs>
          <w:tab w:val="right" w:pos="9356"/>
        </w:tabs>
        <w:rPr/>
      </w:pPr>
      <w:r w:rsidDel="00000000" w:rsidR="00000000" w:rsidRPr="00000000">
        <w:rPr>
          <w:rtl w:val="0"/>
        </w:rPr>
      </w:r>
    </w:p>
    <w:p w:rsidR="00000000" w:rsidDel="00000000" w:rsidP="00000000" w:rsidRDefault="00000000" w:rsidRPr="00000000" w14:paraId="00000203">
      <w:pPr>
        <w:tabs>
          <w:tab w:val="right" w:pos="9356"/>
        </w:tabs>
        <w:rPr/>
      </w:pPr>
      <w:r w:rsidDel="00000000" w:rsidR="00000000" w:rsidRPr="00000000">
        <w:rPr>
          <w:rtl w:val="0"/>
        </w:rPr>
      </w:r>
    </w:p>
    <w:p w:rsidR="00000000" w:rsidDel="00000000" w:rsidP="00000000" w:rsidRDefault="00000000" w:rsidRPr="00000000" w14:paraId="00000204">
      <w:pPr>
        <w:tabs>
          <w:tab w:val="right" w:pos="9356"/>
        </w:tabs>
        <w:rPr/>
      </w:pPr>
      <w:r w:rsidDel="00000000" w:rsidR="00000000" w:rsidRPr="00000000">
        <w:rPr>
          <w:rtl w:val="0"/>
        </w:rPr>
      </w:r>
    </w:p>
    <w:p w:rsidR="00000000" w:rsidDel="00000000" w:rsidP="00000000" w:rsidRDefault="00000000" w:rsidRPr="00000000" w14:paraId="00000205">
      <w:pPr>
        <w:tabs>
          <w:tab w:val="right" w:pos="9356"/>
        </w:tabs>
        <w:rPr/>
      </w:pPr>
      <w:r w:rsidDel="00000000" w:rsidR="00000000" w:rsidRPr="00000000">
        <w:rPr>
          <w:rtl w:val="0"/>
        </w:rPr>
      </w:r>
    </w:p>
    <w:p w:rsidR="00000000" w:rsidDel="00000000" w:rsidP="00000000" w:rsidRDefault="00000000" w:rsidRPr="00000000" w14:paraId="00000206">
      <w:pPr>
        <w:tabs>
          <w:tab w:val="right" w:pos="9356"/>
        </w:tabs>
        <w:rPr/>
      </w:pPr>
      <w:r w:rsidDel="00000000" w:rsidR="00000000" w:rsidRPr="00000000">
        <w:rPr>
          <w:rtl w:val="0"/>
        </w:rPr>
      </w:r>
    </w:p>
    <w:p w:rsidR="00000000" w:rsidDel="00000000" w:rsidP="00000000" w:rsidRDefault="00000000" w:rsidRPr="00000000" w14:paraId="00000207">
      <w:pPr>
        <w:tabs>
          <w:tab w:val="right" w:pos="9356"/>
        </w:tabs>
        <w:rPr/>
      </w:pPr>
      <w:r w:rsidDel="00000000" w:rsidR="00000000" w:rsidRPr="00000000">
        <w:rPr>
          <w:rtl w:val="0"/>
        </w:rPr>
      </w:r>
    </w:p>
    <w:p w:rsidR="00000000" w:rsidDel="00000000" w:rsidP="00000000" w:rsidRDefault="00000000" w:rsidRPr="00000000" w14:paraId="00000208">
      <w:pPr>
        <w:tabs>
          <w:tab w:val="right" w:pos="9356"/>
        </w:tabs>
        <w:rPr/>
      </w:pPr>
      <w:r w:rsidDel="00000000" w:rsidR="00000000" w:rsidRPr="00000000">
        <w:rPr>
          <w:rtl w:val="0"/>
        </w:rPr>
        <w:t xml:space="preserve">It is known that </w:t>
      </w:r>
      <w:r w:rsidDel="00000000" w:rsidR="00000000" w:rsidRPr="00000000">
        <w:rPr>
          <w:sz w:val="36.66666666666667"/>
          <w:szCs w:val="36.66666666666667"/>
          <w:vertAlign w:val="subscript"/>
        </w:rPr>
        <w:pict>
          <v:shape id="_x0000_i1031" style="width:49.1pt;height:20.1pt" o:ole="" type="#_x0000_t75">
            <v:imagedata r:id="rId13" o:title=""/>
          </v:shape>
          <o:OLEObject DrawAspect="Content" r:id="rId14" ObjectID="_1620555234" ProgID="Equation.DSMT4" ShapeID="_x0000_i1031" Type="Embed"/>
        </w:pict>
      </w:r>
      <w:r w:rsidDel="00000000" w:rsidR="00000000" w:rsidRPr="00000000">
        <w:rPr>
          <w:rtl w:val="0"/>
        </w:rPr>
        <w:t xml:space="preserve"> for </w:t>
      </w:r>
      <w:r w:rsidDel="00000000" w:rsidR="00000000" w:rsidRPr="00000000">
        <w:rPr>
          <w:sz w:val="36.66666666666667"/>
          <w:szCs w:val="36.66666666666667"/>
          <w:vertAlign w:val="subscript"/>
        </w:rPr>
        <w:pict>
          <v:shape id="_x0000_i1032" style="width:51.9pt;height:13.95pt" o:ole="" type="#_x0000_t75">
            <v:imagedata r:id="rId15" o:title=""/>
          </v:shape>
          <o:OLEObject DrawAspect="Content" r:id="rId16" ObjectID="_1620555235" ProgID="Equation.DSMT4" ShapeID="_x0000_i1032" Type="Embed"/>
        </w:pict>
      </w:r>
      <w:r w:rsidDel="00000000" w:rsidR="00000000" w:rsidRPr="00000000">
        <w:rPr>
          <w:rtl w:val="0"/>
        </w:rPr>
        <w:t xml:space="preserve"> and </w:t>
      </w:r>
      <w:r w:rsidDel="00000000" w:rsidR="00000000" w:rsidRPr="00000000">
        <w:rPr>
          <w:sz w:val="36.66666666666667"/>
          <w:szCs w:val="36.66666666666667"/>
          <w:vertAlign w:val="subscript"/>
        </w:rPr>
        <w:pict>
          <v:shape id="_x0000_i1033" style="width:49.1pt;height:20.1pt" o:ole="" type="#_x0000_t75">
            <v:imagedata r:id="rId17" o:title=""/>
          </v:shape>
          <o:OLEObject DrawAspect="Content" r:id="rId18" ObjectID="_1620555236" ProgID="Equation.DSMT4" ShapeID="_x0000_i1033" Type="Embed"/>
        </w:pict>
      </w:r>
      <w:r w:rsidDel="00000000" w:rsidR="00000000" w:rsidRPr="00000000">
        <w:rPr>
          <w:rtl w:val="0"/>
        </w:rPr>
        <w:t xml:space="preserve"> for </w:t>
      </w:r>
      <w:r w:rsidDel="00000000" w:rsidR="00000000" w:rsidRPr="00000000">
        <w:rPr>
          <w:sz w:val="36.66666666666667"/>
          <w:szCs w:val="36.66666666666667"/>
          <w:vertAlign w:val="subscript"/>
        </w:rPr>
        <w:pict>
          <v:shape id="_x0000_i1034" style="width:58.05pt;height:13.95pt" o:ole="" type="#_x0000_t75">
            <v:imagedata r:id="rId19" o:title=""/>
          </v:shape>
          <o:OLEObject DrawAspect="Content" r:id="rId20" ObjectID="_1620555237" ProgID="Equation.DSMT4" ShapeID="_x0000_i1034" Type="Embed"/>
        </w:pict>
      </w:r>
      <w:r w:rsidDel="00000000" w:rsidR="00000000" w:rsidRPr="00000000">
        <w:rPr>
          <w:rtl w:val="0"/>
        </w:rPr>
        <w:t xml:space="preserve">.</w:t>
      </w:r>
    </w:p>
    <w:p w:rsidR="00000000" w:rsidDel="00000000" w:rsidP="00000000" w:rsidRDefault="00000000" w:rsidRPr="00000000" w14:paraId="000002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pos="9356"/>
        </w:tabs>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Determine the area under the curve </w:t>
      </w: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pict>
          <v:shape id="_x0000_i1035" style="width:50.8pt;height:20.1pt" o:ole="" type="#_x0000_t75">
            <v:imagedata r:id="rId21" o:title=""/>
          </v:shape>
          <o:OLEObject DrawAspect="Content" r:id="rId22" ObjectID="_1620555238" ProgID="Equation.DSMT4" ShapeID="_x0000_i1035"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from </w:t>
      </w: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pict>
          <v:shape id="_x0000_i1036" style="width:51.9pt;height:13.95pt" o:ole="" type="#_x0000_t75">
            <v:imagedata r:id="rId23" o:title=""/>
          </v:shape>
          <o:OLEObject DrawAspect="Content" r:id="rId24" ObjectID="_1620555239" ProgID="Equation.DSMT4" ShapeID="_x0000_i1036"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(3 marks)</w:t>
      </w:r>
    </w:p>
    <w:p w:rsidR="00000000" w:rsidDel="00000000" w:rsidP="00000000" w:rsidRDefault="00000000" w:rsidRPr="00000000" w14:paraId="0000020A">
      <w:pPr>
        <w:tabs>
          <w:tab w:val="right" w:pos="9356"/>
        </w:tabs>
        <w:rPr/>
      </w:pPr>
      <w:r w:rsidDel="00000000" w:rsidR="00000000" w:rsidRPr="00000000">
        <w:rPr>
          <w:rtl w:val="0"/>
        </w:rPr>
      </w:r>
    </w:p>
    <w:p w:rsidR="00000000" w:rsidDel="00000000" w:rsidP="00000000" w:rsidRDefault="00000000" w:rsidRPr="00000000" w14:paraId="0000020B">
      <w:pPr>
        <w:tabs>
          <w:tab w:val="right" w:pos="9356"/>
        </w:tabs>
        <w:rPr/>
      </w:pPr>
      <w:r w:rsidDel="00000000" w:rsidR="00000000" w:rsidRPr="00000000">
        <w:rPr>
          <w:rtl w:val="0"/>
        </w:rPr>
      </w:r>
    </w:p>
    <w:p w:rsidR="00000000" w:rsidDel="00000000" w:rsidP="00000000" w:rsidRDefault="00000000" w:rsidRPr="00000000" w14:paraId="0000020C">
      <w:pPr>
        <w:tabs>
          <w:tab w:val="right" w:pos="9356"/>
        </w:tabs>
        <w:ind w:left="720" w:hanging="720"/>
        <w:rPr/>
      </w:pPr>
      <w:r w:rsidDel="00000000" w:rsidR="00000000" w:rsidRPr="00000000">
        <w:rPr>
          <w:rtl w:val="0"/>
        </w:rPr>
      </w:r>
    </w:p>
    <w:p w:rsidR="00000000" w:rsidDel="00000000" w:rsidP="00000000" w:rsidRDefault="00000000" w:rsidRPr="00000000" w14:paraId="0000020D">
      <w:pPr>
        <w:tabs>
          <w:tab w:val="right" w:pos="9356"/>
        </w:tabs>
        <w:ind w:left="720" w:hanging="720"/>
        <w:rPr/>
      </w:pPr>
      <w:r w:rsidDel="00000000" w:rsidR="00000000" w:rsidRPr="00000000">
        <w:rPr>
          <w:rtl w:val="0"/>
        </w:rPr>
      </w:r>
    </w:p>
    <w:p w:rsidR="00000000" w:rsidDel="00000000" w:rsidP="00000000" w:rsidRDefault="00000000" w:rsidRPr="00000000" w14:paraId="0000020E">
      <w:pPr>
        <w:tabs>
          <w:tab w:val="left" w:pos="2200"/>
        </w:tabs>
        <w:ind w:left="720" w:hanging="720"/>
        <w:rPr/>
      </w:pPr>
      <w:r w:rsidDel="00000000" w:rsidR="00000000" w:rsidRPr="00000000">
        <w:rPr>
          <w:rtl w:val="0"/>
        </w:rPr>
        <w:tab/>
        <w:tab/>
      </w:r>
    </w:p>
    <w:p w:rsidR="00000000" w:rsidDel="00000000" w:rsidP="00000000" w:rsidRDefault="00000000" w:rsidRPr="00000000" w14:paraId="0000020F">
      <w:pPr>
        <w:tabs>
          <w:tab w:val="right" w:pos="9356"/>
        </w:tabs>
        <w:ind w:left="720" w:hanging="720"/>
        <w:rPr/>
      </w:pPr>
      <w:r w:rsidDel="00000000" w:rsidR="00000000" w:rsidRPr="00000000">
        <w:rPr>
          <w:rtl w:val="0"/>
        </w:rPr>
      </w:r>
    </w:p>
    <w:p w:rsidR="00000000" w:rsidDel="00000000" w:rsidP="00000000" w:rsidRDefault="00000000" w:rsidRPr="00000000" w14:paraId="00000210">
      <w:pPr>
        <w:tabs>
          <w:tab w:val="right" w:pos="9356"/>
        </w:tabs>
        <w:ind w:left="720" w:hanging="720"/>
        <w:rPr/>
      </w:pPr>
      <w:r w:rsidDel="00000000" w:rsidR="00000000" w:rsidRPr="00000000">
        <w:rPr>
          <w:rtl w:val="0"/>
        </w:rPr>
      </w:r>
    </w:p>
    <w:p w:rsidR="00000000" w:rsidDel="00000000" w:rsidP="00000000" w:rsidRDefault="00000000" w:rsidRPr="00000000" w14:paraId="00000211">
      <w:pPr>
        <w:tabs>
          <w:tab w:val="right" w:pos="9356"/>
        </w:tabs>
        <w:ind w:left="720" w:hanging="720"/>
        <w:rPr/>
      </w:pPr>
      <w:r w:rsidDel="00000000" w:rsidR="00000000" w:rsidRPr="00000000">
        <w:rPr>
          <w:rtl w:val="0"/>
        </w:rPr>
      </w:r>
    </w:p>
    <w:p w:rsidR="00000000" w:rsidDel="00000000" w:rsidP="00000000" w:rsidRDefault="00000000" w:rsidRPr="00000000" w14:paraId="00000212">
      <w:pPr>
        <w:tabs>
          <w:tab w:val="right" w:pos="9356"/>
        </w:tabs>
        <w:ind w:left="720" w:hanging="720"/>
        <w:rPr/>
      </w:pPr>
      <w:r w:rsidDel="00000000" w:rsidR="00000000" w:rsidRPr="00000000">
        <w:rPr>
          <w:rtl w:val="0"/>
        </w:rPr>
      </w:r>
    </w:p>
    <w:p w:rsidR="00000000" w:rsidDel="00000000" w:rsidP="00000000" w:rsidRDefault="00000000" w:rsidRPr="00000000" w14:paraId="00000213">
      <w:pPr>
        <w:tabs>
          <w:tab w:val="right" w:pos="9356"/>
        </w:tabs>
        <w:ind w:left="720" w:hanging="720"/>
        <w:rPr/>
      </w:pPr>
      <w:r w:rsidDel="00000000" w:rsidR="00000000" w:rsidRPr="00000000">
        <w:rPr>
          <w:rtl w:val="0"/>
        </w:rPr>
      </w:r>
    </w:p>
    <w:p w:rsidR="00000000" w:rsidDel="00000000" w:rsidP="00000000" w:rsidRDefault="00000000" w:rsidRPr="00000000" w14:paraId="00000214">
      <w:pPr>
        <w:tabs>
          <w:tab w:val="right" w:pos="9356"/>
        </w:tabs>
        <w:ind w:left="720" w:hanging="720"/>
        <w:rPr/>
      </w:pPr>
      <w:r w:rsidDel="00000000" w:rsidR="00000000" w:rsidRPr="00000000">
        <w:rPr>
          <w:rtl w:val="0"/>
        </w:rPr>
      </w:r>
    </w:p>
    <w:p w:rsidR="00000000" w:rsidDel="00000000" w:rsidP="00000000" w:rsidRDefault="00000000" w:rsidRPr="00000000" w14:paraId="00000215">
      <w:pPr>
        <w:tabs>
          <w:tab w:val="right" w:pos="9356"/>
        </w:tabs>
        <w:ind w:left="720" w:hanging="720"/>
        <w:rPr/>
      </w:pPr>
      <w:r w:rsidDel="00000000" w:rsidR="00000000" w:rsidRPr="00000000">
        <w:rPr>
          <w:rtl w:val="0"/>
        </w:rPr>
      </w:r>
    </w:p>
    <w:p w:rsidR="00000000" w:rsidDel="00000000" w:rsidP="00000000" w:rsidRDefault="00000000" w:rsidRPr="00000000" w14:paraId="00000216">
      <w:pPr>
        <w:tabs>
          <w:tab w:val="right" w:pos="9356"/>
        </w:tabs>
        <w:ind w:left="720" w:hanging="720"/>
        <w:rPr/>
      </w:pPr>
      <w:r w:rsidDel="00000000" w:rsidR="00000000" w:rsidRPr="00000000">
        <w:rPr>
          <w:rtl w:val="0"/>
        </w:rPr>
      </w:r>
    </w:p>
    <w:p w:rsidR="00000000" w:rsidDel="00000000" w:rsidP="00000000" w:rsidRDefault="00000000" w:rsidRPr="00000000" w14:paraId="00000217">
      <w:pPr>
        <w:tabs>
          <w:tab w:val="right" w:pos="9356"/>
        </w:tabs>
        <w:ind w:left="720" w:hanging="720"/>
        <w:rPr/>
      </w:pPr>
      <w:r w:rsidDel="00000000" w:rsidR="00000000" w:rsidRPr="00000000">
        <w:rPr>
          <w:rtl w:val="0"/>
        </w:rPr>
      </w:r>
    </w:p>
    <w:p w:rsidR="00000000" w:rsidDel="00000000" w:rsidP="00000000" w:rsidRDefault="00000000" w:rsidRPr="00000000" w14:paraId="00000218">
      <w:pPr>
        <w:tabs>
          <w:tab w:val="right" w:pos="9356"/>
        </w:tabs>
        <w:ind w:left="720" w:hanging="720"/>
        <w:rPr/>
      </w:pPr>
      <w:r w:rsidDel="00000000" w:rsidR="00000000" w:rsidRPr="00000000">
        <w:rPr>
          <w:rtl w:val="0"/>
        </w:rPr>
      </w:r>
    </w:p>
    <w:p w:rsidR="00000000" w:rsidDel="00000000" w:rsidP="00000000" w:rsidRDefault="00000000" w:rsidRPr="00000000" w14:paraId="00000219">
      <w:pPr>
        <w:tabs>
          <w:tab w:val="right" w:pos="9356"/>
        </w:tabs>
        <w:ind w:left="720" w:hanging="720"/>
        <w:rPr/>
      </w:pPr>
      <w:r w:rsidDel="00000000" w:rsidR="00000000" w:rsidRPr="00000000">
        <w:rPr>
          <w:rtl w:val="0"/>
        </w:rPr>
      </w:r>
    </w:p>
    <w:p w:rsidR="00000000" w:rsidDel="00000000" w:rsidP="00000000" w:rsidRDefault="00000000" w:rsidRPr="00000000" w14:paraId="0000021A">
      <w:pPr>
        <w:tabs>
          <w:tab w:val="right" w:pos="9356"/>
        </w:tabs>
        <w:ind w:left="720" w:hanging="720"/>
        <w:rPr/>
      </w:pPr>
      <w:r w:rsidDel="00000000" w:rsidR="00000000" w:rsidRPr="00000000">
        <w:rPr>
          <w:rtl w:val="0"/>
        </w:rPr>
      </w:r>
    </w:p>
    <w:p w:rsidR="00000000" w:rsidDel="00000000" w:rsidP="00000000" w:rsidRDefault="00000000" w:rsidRPr="00000000" w14:paraId="0000021B">
      <w:pPr>
        <w:tabs>
          <w:tab w:val="right" w:pos="9356"/>
        </w:tabs>
        <w:ind w:left="720" w:hanging="720"/>
        <w:rPr/>
      </w:pPr>
      <w:r w:rsidDel="00000000" w:rsidR="00000000" w:rsidRPr="00000000">
        <w:rPr>
          <w:rtl w:val="0"/>
        </w:rPr>
      </w:r>
    </w:p>
    <w:p w:rsidR="00000000" w:rsidDel="00000000" w:rsidP="00000000" w:rsidRDefault="00000000" w:rsidRPr="00000000" w14:paraId="0000021C">
      <w:pPr>
        <w:tabs>
          <w:tab w:val="right" w:pos="9356"/>
        </w:tabs>
        <w:ind w:left="720" w:hanging="720"/>
        <w:rPr/>
      </w:pPr>
      <w:r w:rsidDel="00000000" w:rsidR="00000000" w:rsidRPr="00000000">
        <w:rPr>
          <w:rtl w:val="0"/>
        </w:rPr>
      </w:r>
    </w:p>
    <w:p w:rsidR="00000000" w:rsidDel="00000000" w:rsidP="00000000" w:rsidRDefault="00000000" w:rsidRPr="00000000" w14:paraId="0000021D">
      <w:pPr>
        <w:tabs>
          <w:tab w:val="right" w:pos="9356"/>
        </w:tabs>
        <w:ind w:left="720" w:hanging="720"/>
        <w:rPr/>
      </w:pPr>
      <w:r w:rsidDel="00000000" w:rsidR="00000000" w:rsidRPr="00000000">
        <w:rPr>
          <w:rtl w:val="0"/>
        </w:rPr>
      </w:r>
    </w:p>
    <w:p w:rsidR="00000000" w:rsidDel="00000000" w:rsidP="00000000" w:rsidRDefault="00000000" w:rsidRPr="00000000" w14:paraId="0000021E">
      <w:pPr>
        <w:tabs>
          <w:tab w:val="right" w:pos="9356"/>
        </w:tabs>
        <w:ind w:left="720" w:hanging="720"/>
        <w:rPr/>
      </w:pPr>
      <w:r w:rsidDel="00000000" w:rsidR="00000000" w:rsidRPr="00000000">
        <w:rPr>
          <w:rtl w:val="0"/>
        </w:rPr>
      </w:r>
    </w:p>
    <w:p w:rsidR="00000000" w:rsidDel="00000000" w:rsidP="00000000" w:rsidRDefault="00000000" w:rsidRPr="00000000" w14:paraId="0000021F">
      <w:pPr>
        <w:tabs>
          <w:tab w:val="right" w:pos="9356"/>
        </w:tabs>
        <w:ind w:left="720" w:hanging="720"/>
        <w:rPr/>
      </w:pPr>
      <w:r w:rsidDel="00000000" w:rsidR="00000000" w:rsidRPr="00000000">
        <w:rPr>
          <w:rtl w:val="0"/>
        </w:rPr>
      </w:r>
    </w:p>
    <w:p w:rsidR="00000000" w:rsidDel="00000000" w:rsidP="00000000" w:rsidRDefault="00000000" w:rsidRPr="00000000" w14:paraId="00000220">
      <w:pPr>
        <w:tabs>
          <w:tab w:val="right" w:pos="9356"/>
        </w:tabs>
        <w:ind w:left="720" w:hanging="720"/>
        <w:rPr/>
      </w:pPr>
      <w:r w:rsidDel="00000000" w:rsidR="00000000" w:rsidRPr="00000000">
        <w:rPr>
          <w:rtl w:val="0"/>
        </w:rPr>
      </w:r>
    </w:p>
    <w:p w:rsidR="00000000" w:rsidDel="00000000" w:rsidP="00000000" w:rsidRDefault="00000000" w:rsidRPr="00000000" w14:paraId="00000221">
      <w:pPr>
        <w:tabs>
          <w:tab w:val="right" w:pos="9356"/>
        </w:tabs>
        <w:ind w:left="720" w:hanging="720"/>
        <w:rPr/>
      </w:pPr>
      <w:r w:rsidDel="00000000" w:rsidR="00000000" w:rsidRPr="00000000">
        <w:rPr>
          <w:rtl w:val="0"/>
        </w:rPr>
      </w:r>
    </w:p>
    <w:p w:rsidR="00000000" w:rsidDel="00000000" w:rsidP="00000000" w:rsidRDefault="00000000" w:rsidRPr="00000000" w14:paraId="00000222">
      <w:pPr>
        <w:tabs>
          <w:tab w:val="right" w:pos="9356"/>
        </w:tabs>
        <w:ind w:left="720" w:hanging="720"/>
        <w:rPr/>
      </w:pPr>
      <w:r w:rsidDel="00000000" w:rsidR="00000000" w:rsidRPr="00000000">
        <w:rPr>
          <w:rtl w:val="0"/>
        </w:rPr>
      </w:r>
    </w:p>
    <w:p w:rsidR="00000000" w:rsidDel="00000000" w:rsidP="00000000" w:rsidRDefault="00000000" w:rsidRPr="00000000" w14:paraId="00000223">
      <w:pPr>
        <w:ind w:left="720" w:hanging="720"/>
        <w:rPr>
          <w:b w:val="1"/>
        </w:rPr>
      </w:pPr>
      <w:r w:rsidDel="00000000" w:rsidR="00000000" w:rsidRPr="00000000">
        <w:rPr>
          <w:rtl w:val="0"/>
        </w:rPr>
      </w:r>
    </w:p>
    <w:p w:rsidR="00000000" w:rsidDel="00000000" w:rsidP="00000000" w:rsidRDefault="00000000" w:rsidRPr="00000000" w14:paraId="00000224">
      <w:pPr>
        <w:ind w:left="720" w:hanging="720"/>
        <w:rPr>
          <w:b w:val="1"/>
        </w:rPr>
      </w:pPr>
      <w:r w:rsidDel="00000000" w:rsidR="00000000" w:rsidRPr="00000000">
        <w:rPr>
          <w:rtl w:val="0"/>
        </w:rPr>
      </w:r>
    </w:p>
    <w:p w:rsidR="00000000" w:rsidDel="00000000" w:rsidP="00000000" w:rsidRDefault="00000000" w:rsidRPr="00000000" w14:paraId="00000225">
      <w:pPr>
        <w:ind w:left="720" w:hanging="720"/>
        <w:rPr>
          <w:b w:val="1"/>
        </w:rPr>
      </w:pPr>
      <w:r w:rsidDel="00000000" w:rsidR="00000000" w:rsidRPr="00000000">
        <w:rPr>
          <w:rtl w:val="0"/>
        </w:rPr>
      </w:r>
    </w:p>
    <w:p w:rsidR="00000000" w:rsidDel="00000000" w:rsidP="00000000" w:rsidRDefault="00000000" w:rsidRPr="00000000" w14:paraId="00000226">
      <w:pPr>
        <w:ind w:left="720" w:hanging="720"/>
        <w:rPr>
          <w:b w:val="1"/>
        </w:rPr>
      </w:pPr>
      <w:r w:rsidDel="00000000" w:rsidR="00000000" w:rsidRPr="00000000">
        <w:rPr>
          <w:rtl w:val="0"/>
        </w:rPr>
      </w:r>
    </w:p>
    <w:p w:rsidR="00000000" w:rsidDel="00000000" w:rsidP="00000000" w:rsidRDefault="00000000" w:rsidRPr="00000000" w14:paraId="00000227">
      <w:pPr>
        <w:ind w:left="720" w:hanging="720"/>
        <w:rPr>
          <w:b w:val="1"/>
        </w:rPr>
      </w:pPr>
      <w:r w:rsidDel="00000000" w:rsidR="00000000" w:rsidRPr="00000000">
        <w:rPr>
          <w:rtl w:val="0"/>
        </w:rPr>
      </w:r>
    </w:p>
    <w:p w:rsidR="00000000" w:rsidDel="00000000" w:rsidP="00000000" w:rsidRDefault="00000000" w:rsidRPr="00000000" w14:paraId="00000228">
      <w:pPr>
        <w:ind w:left="720" w:hanging="720"/>
        <w:rPr>
          <w:b w:val="1"/>
        </w:rPr>
      </w:pPr>
      <w:r w:rsidDel="00000000" w:rsidR="00000000" w:rsidRPr="00000000">
        <w:rPr>
          <w:rtl w:val="0"/>
        </w:rPr>
      </w:r>
    </w:p>
    <w:p w:rsidR="00000000" w:rsidDel="00000000" w:rsidP="00000000" w:rsidRDefault="00000000" w:rsidRPr="00000000" w14:paraId="00000229">
      <w:pPr>
        <w:ind w:left="720" w:hanging="720"/>
        <w:rPr>
          <w:b w:val="1"/>
        </w:rPr>
      </w:pPr>
      <w:r w:rsidDel="00000000" w:rsidR="00000000" w:rsidRPr="00000000">
        <w:rPr>
          <w:rtl w:val="0"/>
        </w:rPr>
      </w:r>
    </w:p>
    <w:p w:rsidR="00000000" w:rsidDel="00000000" w:rsidP="00000000" w:rsidRDefault="00000000" w:rsidRPr="00000000" w14:paraId="0000022A">
      <w:pPr>
        <w:ind w:left="720" w:hanging="720"/>
        <w:rPr>
          <w:b w:val="1"/>
        </w:rPr>
      </w:pPr>
      <w:r w:rsidDel="00000000" w:rsidR="00000000" w:rsidRPr="00000000">
        <w:rPr>
          <w:rtl w:val="0"/>
        </w:rPr>
      </w:r>
    </w:p>
    <w:p w:rsidR="00000000" w:rsidDel="00000000" w:rsidP="00000000" w:rsidRDefault="00000000" w:rsidRPr="00000000" w14:paraId="0000022B">
      <w:pPr>
        <w:ind w:left="720" w:hanging="720"/>
        <w:rPr>
          <w:b w:val="1"/>
        </w:rPr>
      </w:pPr>
      <w:r w:rsidDel="00000000" w:rsidR="00000000" w:rsidRPr="00000000">
        <w:rPr>
          <w:rtl w:val="0"/>
        </w:rPr>
      </w:r>
    </w:p>
    <w:p w:rsidR="00000000" w:rsidDel="00000000" w:rsidP="00000000" w:rsidRDefault="00000000" w:rsidRPr="00000000" w14:paraId="0000022C">
      <w:pPr>
        <w:ind w:left="720" w:hanging="720"/>
        <w:rPr>
          <w:b w:val="1"/>
        </w:rPr>
      </w:pPr>
      <w:r w:rsidDel="00000000" w:rsidR="00000000" w:rsidRPr="00000000">
        <w:rPr>
          <w:rtl w:val="0"/>
        </w:rPr>
      </w:r>
    </w:p>
    <w:p w:rsidR="00000000" w:rsidDel="00000000" w:rsidP="00000000" w:rsidRDefault="00000000" w:rsidRPr="00000000" w14:paraId="0000022D">
      <w:pPr>
        <w:ind w:left="720" w:hanging="720"/>
        <w:rPr>
          <w:b w:val="1"/>
        </w:rPr>
      </w:pPr>
      <w:r w:rsidDel="00000000" w:rsidR="00000000" w:rsidRPr="00000000">
        <w:rPr>
          <w:rtl w:val="0"/>
        </w:rPr>
      </w:r>
    </w:p>
    <w:p w:rsidR="00000000" w:rsidDel="00000000" w:rsidP="00000000" w:rsidRDefault="00000000" w:rsidRPr="00000000" w14:paraId="0000022E">
      <w:pPr>
        <w:ind w:left="720" w:hanging="720"/>
        <w:rPr>
          <w:b w:val="1"/>
        </w:rPr>
      </w:pPr>
      <w:r w:rsidDel="00000000" w:rsidR="00000000" w:rsidRPr="00000000">
        <w:rPr>
          <w:rtl w:val="0"/>
        </w:rPr>
      </w:r>
    </w:p>
    <w:p w:rsidR="00000000" w:rsidDel="00000000" w:rsidP="00000000" w:rsidRDefault="00000000" w:rsidRPr="00000000" w14:paraId="0000022F">
      <w:pPr>
        <w:ind w:left="720" w:hanging="720"/>
        <w:rPr>
          <w:b w:val="1"/>
        </w:rPr>
      </w:pPr>
      <w:r w:rsidDel="00000000" w:rsidR="00000000" w:rsidRPr="00000000">
        <w:rPr>
          <w:rtl w:val="0"/>
        </w:rPr>
      </w:r>
    </w:p>
    <w:p w:rsidR="00000000" w:rsidDel="00000000" w:rsidP="00000000" w:rsidRDefault="00000000" w:rsidRPr="00000000" w14:paraId="00000230">
      <w:pPr>
        <w:ind w:left="720" w:hanging="720"/>
        <w:rPr>
          <w:b w:val="1"/>
        </w:rPr>
      </w:pPr>
      <w:r w:rsidDel="00000000" w:rsidR="00000000" w:rsidRPr="00000000">
        <w:rPr>
          <w:rtl w:val="0"/>
        </w:rPr>
      </w:r>
    </w:p>
    <w:p w:rsidR="00000000" w:rsidDel="00000000" w:rsidP="00000000" w:rsidRDefault="00000000" w:rsidRPr="00000000" w14:paraId="00000231">
      <w:pPr>
        <w:ind w:left="720" w:hanging="720"/>
        <w:rPr>
          <w:b w:val="1"/>
        </w:rPr>
      </w:pPr>
      <w:r w:rsidDel="00000000" w:rsidR="00000000" w:rsidRPr="00000000">
        <w:rPr>
          <w:rtl w:val="0"/>
        </w:rPr>
      </w:r>
    </w:p>
    <w:p w:rsidR="00000000" w:rsidDel="00000000" w:rsidP="00000000" w:rsidRDefault="00000000" w:rsidRPr="00000000" w14:paraId="00000232">
      <w:pPr>
        <w:ind w:left="720" w:hanging="720"/>
        <w:rPr>
          <w:b w:val="1"/>
        </w:rPr>
      </w:pPr>
      <w:r w:rsidDel="00000000" w:rsidR="00000000" w:rsidRPr="00000000">
        <w:rPr>
          <w:rtl w:val="0"/>
        </w:rPr>
      </w:r>
    </w:p>
    <w:p w:rsidR="00000000" w:rsidDel="00000000" w:rsidP="00000000" w:rsidRDefault="00000000" w:rsidRPr="00000000" w14:paraId="00000233">
      <w:pPr>
        <w:ind w:left="720" w:hanging="720"/>
        <w:rPr>
          <w:b w:val="1"/>
        </w:rPr>
      </w:pPr>
      <w:r w:rsidDel="00000000" w:rsidR="00000000" w:rsidRPr="00000000">
        <w:rPr>
          <w:rtl w:val="0"/>
        </w:rPr>
      </w:r>
    </w:p>
    <w:p w:rsidR="00000000" w:rsidDel="00000000" w:rsidP="00000000" w:rsidRDefault="00000000" w:rsidRPr="00000000" w14:paraId="00000234">
      <w:pPr>
        <w:ind w:left="720" w:hanging="720"/>
        <w:rPr>
          <w:b w:val="1"/>
        </w:rPr>
      </w:pPr>
      <w:r w:rsidDel="00000000" w:rsidR="00000000" w:rsidRPr="00000000">
        <w:rPr>
          <w:rtl w:val="0"/>
        </w:rPr>
      </w:r>
    </w:p>
    <w:p w:rsidR="00000000" w:rsidDel="00000000" w:rsidP="00000000" w:rsidRDefault="00000000" w:rsidRPr="00000000" w14:paraId="00000235">
      <w:pPr>
        <w:ind w:left="720" w:hanging="720"/>
        <w:rPr>
          <w:b w:val="1"/>
        </w:rPr>
      </w:pPr>
      <w:r w:rsidDel="00000000" w:rsidR="00000000" w:rsidRPr="00000000">
        <w:rPr>
          <w:rtl w:val="0"/>
        </w:rPr>
      </w:r>
    </w:p>
    <w:p w:rsidR="00000000" w:rsidDel="00000000" w:rsidP="00000000" w:rsidRDefault="00000000" w:rsidRPr="00000000" w14:paraId="00000236">
      <w:pPr>
        <w:ind w:left="720" w:hanging="720"/>
        <w:rPr>
          <w:b w:val="1"/>
        </w:rPr>
      </w:pPr>
      <w:r w:rsidDel="00000000" w:rsidR="00000000" w:rsidRPr="00000000">
        <w:rPr>
          <w:rtl w:val="0"/>
        </w:rPr>
      </w:r>
    </w:p>
    <w:p w:rsidR="00000000" w:rsidDel="00000000" w:rsidP="00000000" w:rsidRDefault="00000000" w:rsidRPr="00000000" w14:paraId="00000237">
      <w:pPr>
        <w:ind w:left="720" w:hanging="720"/>
        <w:rPr>
          <w:b w:val="1"/>
        </w:rPr>
      </w:pPr>
      <w:r w:rsidDel="00000000" w:rsidR="00000000" w:rsidRPr="00000000">
        <w:rPr>
          <w:rtl w:val="0"/>
        </w:rPr>
      </w:r>
    </w:p>
    <w:p w:rsidR="00000000" w:rsidDel="00000000" w:rsidP="00000000" w:rsidRDefault="00000000" w:rsidRPr="00000000" w14:paraId="00000238">
      <w:pPr>
        <w:ind w:left="720" w:hanging="720"/>
        <w:rPr>
          <w:b w:val="1"/>
        </w:rPr>
      </w:pPr>
      <w:r w:rsidDel="00000000" w:rsidR="00000000" w:rsidRPr="00000000">
        <w:rPr>
          <w:rtl w:val="0"/>
        </w:rPr>
      </w:r>
    </w:p>
    <w:p w:rsidR="00000000" w:rsidDel="00000000" w:rsidP="00000000" w:rsidRDefault="00000000" w:rsidRPr="00000000" w14:paraId="00000239">
      <w:pPr>
        <w:ind w:left="720" w:hanging="720"/>
        <w:rPr>
          <w:b w:val="1"/>
        </w:rPr>
      </w:pPr>
      <w:r w:rsidDel="00000000" w:rsidR="00000000" w:rsidRPr="00000000">
        <w:rPr>
          <w:rtl w:val="0"/>
        </w:rPr>
      </w:r>
    </w:p>
    <w:p w:rsidR="00000000" w:rsidDel="00000000" w:rsidP="00000000" w:rsidRDefault="00000000" w:rsidRPr="00000000" w14:paraId="0000023A">
      <w:pPr>
        <w:ind w:left="720" w:hanging="720"/>
        <w:rPr>
          <w:b w:val="1"/>
        </w:rPr>
      </w:pPr>
      <w:r w:rsidDel="00000000" w:rsidR="00000000" w:rsidRPr="00000000">
        <w:rPr>
          <w:rtl w:val="0"/>
        </w:rPr>
      </w:r>
    </w:p>
    <w:p w:rsidR="00000000" w:rsidDel="00000000" w:rsidP="00000000" w:rsidRDefault="00000000" w:rsidRPr="00000000" w14:paraId="0000023B">
      <w:pPr>
        <w:ind w:left="720" w:hanging="720"/>
        <w:rPr>
          <w:b w:val="1"/>
        </w:rPr>
      </w:pPr>
      <w:r w:rsidDel="00000000" w:rsidR="00000000" w:rsidRPr="00000000">
        <w:rPr>
          <w:rtl w:val="0"/>
        </w:rPr>
      </w:r>
    </w:p>
    <w:p w:rsidR="00000000" w:rsidDel="00000000" w:rsidP="00000000" w:rsidRDefault="00000000" w:rsidRPr="00000000" w14:paraId="0000023C">
      <w:pPr>
        <w:ind w:left="720" w:hanging="720"/>
        <w:rPr>
          <w:b w:val="1"/>
        </w:rPr>
      </w:pPr>
      <w:r w:rsidDel="00000000" w:rsidR="00000000" w:rsidRPr="00000000">
        <w:rPr>
          <w:rtl w:val="0"/>
        </w:rPr>
      </w:r>
    </w:p>
    <w:p w:rsidR="00000000" w:rsidDel="00000000" w:rsidP="00000000" w:rsidRDefault="00000000" w:rsidRPr="00000000" w14:paraId="0000023D">
      <w:pPr>
        <w:ind w:left="720" w:hanging="720"/>
        <w:rPr>
          <w:b w:val="1"/>
        </w:rPr>
      </w:pPr>
      <w:r w:rsidDel="00000000" w:rsidR="00000000" w:rsidRPr="00000000">
        <w:rPr>
          <w:rtl w:val="0"/>
        </w:rPr>
      </w:r>
    </w:p>
    <w:p w:rsidR="00000000" w:rsidDel="00000000" w:rsidP="00000000" w:rsidRDefault="00000000" w:rsidRPr="00000000" w14:paraId="0000023E">
      <w:pPr>
        <w:ind w:left="720" w:hanging="720"/>
        <w:rPr>
          <w:b w:val="1"/>
        </w:rPr>
      </w:pPr>
      <w:r w:rsidDel="00000000" w:rsidR="00000000" w:rsidRPr="00000000">
        <w:rPr>
          <w:rtl w:val="0"/>
        </w:rPr>
      </w:r>
    </w:p>
    <w:p w:rsidR="00000000" w:rsidDel="00000000" w:rsidP="00000000" w:rsidRDefault="00000000" w:rsidRPr="00000000" w14:paraId="0000023F">
      <w:pPr>
        <w:ind w:left="720" w:hanging="720"/>
        <w:rPr>
          <w:b w:val="1"/>
        </w:rPr>
      </w:pPr>
      <w:r w:rsidDel="00000000" w:rsidR="00000000" w:rsidRPr="00000000">
        <w:rPr>
          <w:rtl w:val="0"/>
        </w:rPr>
      </w:r>
    </w:p>
    <w:p w:rsidR="00000000" w:rsidDel="00000000" w:rsidP="00000000" w:rsidRDefault="00000000" w:rsidRPr="00000000" w14:paraId="00000240">
      <w:pPr>
        <w:ind w:left="720" w:hanging="720"/>
        <w:rPr>
          <w:b w:val="1"/>
        </w:rPr>
      </w:pPr>
      <w:r w:rsidDel="00000000" w:rsidR="00000000" w:rsidRPr="00000000">
        <w:rPr>
          <w:rtl w:val="0"/>
        </w:rPr>
      </w:r>
    </w:p>
    <w:p w:rsidR="00000000" w:rsidDel="00000000" w:rsidP="00000000" w:rsidRDefault="00000000" w:rsidRPr="00000000" w14:paraId="00000241">
      <w:pPr>
        <w:ind w:left="720" w:hanging="720"/>
        <w:rPr>
          <w:b w:val="1"/>
        </w:rPr>
      </w:pPr>
      <w:r w:rsidDel="00000000" w:rsidR="00000000" w:rsidRPr="00000000">
        <w:rPr>
          <w:rtl w:val="0"/>
        </w:rPr>
      </w:r>
    </w:p>
    <w:p w:rsidR="00000000" w:rsidDel="00000000" w:rsidP="00000000" w:rsidRDefault="00000000" w:rsidRPr="00000000" w14:paraId="00000242">
      <w:pPr>
        <w:ind w:left="720" w:hanging="720"/>
        <w:rPr>
          <w:b w:val="1"/>
        </w:rPr>
      </w:pPr>
      <w:r w:rsidDel="00000000" w:rsidR="00000000" w:rsidRPr="00000000">
        <w:rPr>
          <w:rtl w:val="0"/>
        </w:rPr>
      </w:r>
    </w:p>
    <w:p w:rsidR="00000000" w:rsidDel="00000000" w:rsidP="00000000" w:rsidRDefault="00000000" w:rsidRPr="00000000" w14:paraId="00000243">
      <w:pPr>
        <w:ind w:left="720" w:hanging="720"/>
        <w:rPr>
          <w:b w:val="1"/>
        </w:rPr>
      </w:pPr>
      <w:r w:rsidDel="00000000" w:rsidR="00000000" w:rsidRPr="00000000">
        <w:rPr>
          <w:rtl w:val="0"/>
        </w:rPr>
      </w:r>
    </w:p>
    <w:p w:rsidR="00000000" w:rsidDel="00000000" w:rsidP="00000000" w:rsidRDefault="00000000" w:rsidRPr="00000000" w14:paraId="00000244">
      <w:pPr>
        <w:ind w:left="720" w:hanging="720"/>
        <w:rPr>
          <w:b w:val="1"/>
        </w:rPr>
      </w:pPr>
      <w:r w:rsidDel="00000000" w:rsidR="00000000" w:rsidRPr="00000000">
        <w:rPr>
          <w:rtl w:val="0"/>
        </w:rPr>
      </w:r>
    </w:p>
    <w:p w:rsidR="00000000" w:rsidDel="00000000" w:rsidP="00000000" w:rsidRDefault="00000000" w:rsidRPr="00000000" w14:paraId="00000245">
      <w:pPr>
        <w:ind w:left="720" w:hanging="720"/>
        <w:rPr>
          <w:b w:val="1"/>
        </w:rPr>
      </w:pPr>
      <w:r w:rsidDel="00000000" w:rsidR="00000000" w:rsidRPr="00000000">
        <w:rPr>
          <w:rtl w:val="0"/>
        </w:rPr>
      </w:r>
    </w:p>
    <w:p w:rsidR="00000000" w:rsidDel="00000000" w:rsidP="00000000" w:rsidRDefault="00000000" w:rsidRPr="00000000" w14:paraId="00000246">
      <w:pPr>
        <w:ind w:left="720" w:hanging="720"/>
        <w:rPr>
          <w:b w:val="1"/>
        </w:rPr>
      </w:pPr>
      <w:r w:rsidDel="00000000" w:rsidR="00000000" w:rsidRPr="00000000">
        <w:rPr>
          <w:rtl w:val="0"/>
        </w:rPr>
      </w:r>
    </w:p>
    <w:p w:rsidR="00000000" w:rsidDel="00000000" w:rsidP="00000000" w:rsidRDefault="00000000" w:rsidRPr="00000000" w14:paraId="00000247">
      <w:pPr>
        <w:ind w:left="720" w:hanging="720"/>
        <w:rPr>
          <w:b w:val="1"/>
        </w:rPr>
      </w:pPr>
      <w:r w:rsidDel="00000000" w:rsidR="00000000" w:rsidRPr="00000000">
        <w:rPr>
          <w:rtl w:val="0"/>
        </w:rPr>
      </w:r>
    </w:p>
    <w:p w:rsidR="00000000" w:rsidDel="00000000" w:rsidP="00000000" w:rsidRDefault="00000000" w:rsidRPr="00000000" w14:paraId="00000248">
      <w:pPr>
        <w:ind w:left="720" w:hanging="720"/>
        <w:rPr>
          <w:b w:val="1"/>
        </w:rPr>
      </w:pPr>
      <w:r w:rsidDel="00000000" w:rsidR="00000000" w:rsidRPr="00000000">
        <w:rPr>
          <w:rtl w:val="0"/>
        </w:rPr>
      </w:r>
    </w:p>
    <w:p w:rsidR="00000000" w:rsidDel="00000000" w:rsidP="00000000" w:rsidRDefault="00000000" w:rsidRPr="00000000" w14:paraId="00000249">
      <w:pPr>
        <w:ind w:left="720" w:hanging="720"/>
        <w:rPr>
          <w:b w:val="1"/>
        </w:rPr>
      </w:pPr>
      <w:r w:rsidDel="00000000" w:rsidR="00000000" w:rsidRPr="00000000">
        <w:rPr>
          <w:rtl w:val="0"/>
        </w:rPr>
      </w:r>
    </w:p>
    <w:p w:rsidR="00000000" w:rsidDel="00000000" w:rsidP="00000000" w:rsidRDefault="00000000" w:rsidRPr="00000000" w14:paraId="0000024A">
      <w:pPr>
        <w:ind w:left="720" w:hanging="720"/>
        <w:rPr>
          <w:b w:val="1"/>
        </w:rPr>
      </w:pPr>
      <w:r w:rsidDel="00000000" w:rsidR="00000000" w:rsidRPr="00000000">
        <w:rPr>
          <w:rtl w:val="0"/>
        </w:rPr>
      </w:r>
    </w:p>
    <w:p w:rsidR="00000000" w:rsidDel="00000000" w:rsidP="00000000" w:rsidRDefault="00000000" w:rsidRPr="00000000" w14:paraId="0000024B">
      <w:pPr>
        <w:ind w:left="720" w:hanging="720"/>
        <w:rPr>
          <w:b w:val="1"/>
        </w:rPr>
      </w:pPr>
      <w:r w:rsidDel="00000000" w:rsidR="00000000" w:rsidRPr="00000000">
        <w:rPr>
          <w:rtl w:val="0"/>
        </w:rPr>
      </w:r>
    </w:p>
    <w:p w:rsidR="00000000" w:rsidDel="00000000" w:rsidP="00000000" w:rsidRDefault="00000000" w:rsidRPr="00000000" w14:paraId="0000024C">
      <w:pPr>
        <w:ind w:left="720" w:hanging="720"/>
        <w:rPr>
          <w:b w:val="1"/>
        </w:rPr>
      </w:pPr>
      <w:r w:rsidDel="00000000" w:rsidR="00000000" w:rsidRPr="00000000">
        <w:rPr>
          <w:rtl w:val="0"/>
        </w:rPr>
      </w:r>
    </w:p>
    <w:p w:rsidR="00000000" w:rsidDel="00000000" w:rsidP="00000000" w:rsidRDefault="00000000" w:rsidRPr="00000000" w14:paraId="0000024D">
      <w:pPr>
        <w:ind w:left="720" w:hanging="720"/>
        <w:rPr>
          <w:b w:val="1"/>
        </w:rPr>
      </w:pPr>
      <w:r w:rsidDel="00000000" w:rsidR="00000000" w:rsidRPr="00000000">
        <w:rPr>
          <w:rtl w:val="0"/>
        </w:rPr>
      </w:r>
    </w:p>
    <w:p w:rsidR="00000000" w:rsidDel="00000000" w:rsidP="00000000" w:rsidRDefault="00000000" w:rsidRPr="00000000" w14:paraId="0000024E">
      <w:pPr>
        <w:ind w:left="720" w:hanging="720"/>
        <w:rPr>
          <w:b w:val="1"/>
        </w:rPr>
      </w:pPr>
      <w:r w:rsidDel="00000000" w:rsidR="00000000" w:rsidRPr="00000000">
        <w:rPr>
          <w:rtl w:val="0"/>
        </w:rPr>
      </w:r>
    </w:p>
    <w:p w:rsidR="00000000" w:rsidDel="00000000" w:rsidP="00000000" w:rsidRDefault="00000000" w:rsidRPr="00000000" w14:paraId="0000024F">
      <w:pPr>
        <w:ind w:left="720" w:hanging="720"/>
        <w:rPr>
          <w:b w:val="1"/>
        </w:rPr>
      </w:pPr>
      <w:r w:rsidDel="00000000" w:rsidR="00000000" w:rsidRPr="00000000">
        <w:rPr>
          <w:rtl w:val="0"/>
        </w:rPr>
      </w:r>
    </w:p>
    <w:p w:rsidR="00000000" w:rsidDel="00000000" w:rsidP="00000000" w:rsidRDefault="00000000" w:rsidRPr="00000000" w14:paraId="00000250">
      <w:pPr>
        <w:ind w:left="720" w:hanging="720"/>
        <w:rPr>
          <w:b w:val="1"/>
        </w:rPr>
      </w:pPr>
      <w:r w:rsidDel="00000000" w:rsidR="00000000" w:rsidRPr="00000000">
        <w:rPr>
          <w:rtl w:val="0"/>
        </w:rPr>
      </w:r>
    </w:p>
    <w:p w:rsidR="00000000" w:rsidDel="00000000" w:rsidP="00000000" w:rsidRDefault="00000000" w:rsidRPr="00000000" w14:paraId="00000251">
      <w:pPr>
        <w:jc w:val="center"/>
        <w:rPr>
          <w:b w:val="1"/>
        </w:rPr>
        <w:sectPr>
          <w:headerReference r:id="rId32" w:type="default"/>
          <w:headerReference r:id="rId33" w:type="first"/>
          <w:headerReference r:id="rId34" w:type="even"/>
          <w:footerReference r:id="rId35" w:type="default"/>
          <w:footerReference r:id="rId36" w:type="even"/>
          <w:pgSz w:h="16838" w:w="11906" w:orient="portrait"/>
          <w:pgMar w:bottom="864" w:top="864" w:left="1296" w:right="1296" w:header="706" w:footer="706"/>
          <w:pgNumType w:start="1"/>
          <w:titlePg w:val="1"/>
        </w:sectPr>
      </w:pPr>
      <w:r w:rsidDel="00000000" w:rsidR="00000000" w:rsidRPr="00000000">
        <w:rPr>
          <w:b w:val="1"/>
          <w:rtl w:val="0"/>
        </w:rPr>
        <w:t xml:space="preserve">End of questions</w:t>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Additional working space</w:t>
      </w:r>
    </w:p>
    <w:p w:rsidR="00000000" w:rsidDel="00000000" w:rsidP="00000000" w:rsidRDefault="00000000" w:rsidRPr="00000000" w14:paraId="00000253">
      <w:pPr>
        <w:tabs>
          <w:tab w:val="right" w:pos="2880"/>
        </w:tabs>
        <w:spacing w:before="320" w:lineRule="auto"/>
        <w:rPr/>
      </w:pPr>
      <w:r w:rsidDel="00000000" w:rsidR="00000000" w:rsidRPr="00000000">
        <w:rPr>
          <w:rtl w:val="0"/>
        </w:rPr>
        <w:t xml:space="preserve">Question number:  ________</w:t>
      </w:r>
    </w:p>
    <w:p w:rsidR="00000000" w:rsidDel="00000000" w:rsidP="00000000" w:rsidRDefault="00000000" w:rsidRPr="00000000" w14:paraId="00000254">
      <w:pPr>
        <w:tabs>
          <w:tab w:val="right" w:pos="2880"/>
        </w:tabs>
        <w:spacing w:before="320" w:lineRule="auto"/>
        <w:rPr/>
      </w:pPr>
      <w:r w:rsidDel="00000000" w:rsidR="00000000" w:rsidRPr="00000000">
        <w:rPr>
          <w:rtl w:val="0"/>
        </w:rPr>
      </w:r>
    </w:p>
    <w:p w:rsidR="00000000" w:rsidDel="00000000" w:rsidP="00000000" w:rsidRDefault="00000000" w:rsidRPr="00000000" w14:paraId="00000255">
      <w:pPr>
        <w:tabs>
          <w:tab w:val="right" w:pos="2880"/>
        </w:tabs>
        <w:spacing w:before="320" w:lineRule="auto"/>
        <w:rPr/>
      </w:pPr>
      <w:r w:rsidDel="00000000" w:rsidR="00000000" w:rsidRPr="00000000">
        <w:rPr>
          <w:rtl w:val="0"/>
        </w:rPr>
      </w:r>
    </w:p>
    <w:p w:rsidR="00000000" w:rsidDel="00000000" w:rsidP="00000000" w:rsidRDefault="00000000" w:rsidRPr="00000000" w14:paraId="00000256">
      <w:pPr>
        <w:tabs>
          <w:tab w:val="right" w:pos="2880"/>
        </w:tabs>
        <w:spacing w:before="320" w:lineRule="auto"/>
        <w:rPr/>
      </w:pPr>
      <w:r w:rsidDel="00000000" w:rsidR="00000000" w:rsidRPr="00000000">
        <w:rPr>
          <w:rtl w:val="0"/>
        </w:rPr>
      </w:r>
    </w:p>
    <w:p w:rsidR="00000000" w:rsidDel="00000000" w:rsidP="00000000" w:rsidRDefault="00000000" w:rsidRPr="00000000" w14:paraId="00000257">
      <w:pPr>
        <w:tabs>
          <w:tab w:val="right" w:pos="2880"/>
        </w:tabs>
        <w:spacing w:before="320" w:lineRule="auto"/>
        <w:rPr/>
      </w:pPr>
      <w:r w:rsidDel="00000000" w:rsidR="00000000" w:rsidRPr="00000000">
        <w:rPr>
          <w:rtl w:val="0"/>
        </w:rPr>
      </w:r>
    </w:p>
    <w:p w:rsidR="00000000" w:rsidDel="00000000" w:rsidP="00000000" w:rsidRDefault="00000000" w:rsidRPr="00000000" w14:paraId="00000258">
      <w:pPr>
        <w:tabs>
          <w:tab w:val="right" w:pos="2880"/>
        </w:tabs>
        <w:spacing w:before="320" w:lineRule="auto"/>
        <w:rPr/>
      </w:pPr>
      <w:r w:rsidDel="00000000" w:rsidR="00000000" w:rsidRPr="00000000">
        <w:rPr>
          <w:rtl w:val="0"/>
        </w:rPr>
      </w:r>
    </w:p>
    <w:p w:rsidR="00000000" w:rsidDel="00000000" w:rsidP="00000000" w:rsidRDefault="00000000" w:rsidRPr="00000000" w14:paraId="00000259">
      <w:pPr>
        <w:tabs>
          <w:tab w:val="right" w:pos="2880"/>
        </w:tabs>
        <w:spacing w:before="320" w:lineRule="auto"/>
        <w:rPr/>
      </w:pPr>
      <w:r w:rsidDel="00000000" w:rsidR="00000000" w:rsidRPr="00000000">
        <w:rPr>
          <w:rtl w:val="0"/>
        </w:rPr>
      </w:r>
    </w:p>
    <w:p w:rsidR="00000000" w:rsidDel="00000000" w:rsidP="00000000" w:rsidRDefault="00000000" w:rsidRPr="00000000" w14:paraId="0000025A">
      <w:pPr>
        <w:tabs>
          <w:tab w:val="right" w:pos="2880"/>
        </w:tabs>
        <w:spacing w:before="320" w:lineRule="auto"/>
        <w:rPr/>
      </w:pPr>
      <w:r w:rsidDel="00000000" w:rsidR="00000000" w:rsidRPr="00000000">
        <w:rPr>
          <w:rtl w:val="0"/>
        </w:rPr>
      </w:r>
    </w:p>
    <w:p w:rsidR="00000000" w:rsidDel="00000000" w:rsidP="00000000" w:rsidRDefault="00000000" w:rsidRPr="00000000" w14:paraId="0000025B">
      <w:pPr>
        <w:tabs>
          <w:tab w:val="right" w:pos="2880"/>
        </w:tabs>
        <w:spacing w:before="320" w:lineRule="auto"/>
        <w:rPr/>
      </w:pPr>
      <w:r w:rsidDel="00000000" w:rsidR="00000000" w:rsidRPr="00000000">
        <w:rPr>
          <w:rtl w:val="0"/>
        </w:rPr>
      </w:r>
    </w:p>
    <w:p w:rsidR="00000000" w:rsidDel="00000000" w:rsidP="00000000" w:rsidRDefault="00000000" w:rsidRPr="00000000" w14:paraId="0000025C">
      <w:pPr>
        <w:tabs>
          <w:tab w:val="right" w:pos="2880"/>
        </w:tabs>
        <w:spacing w:before="320" w:lineRule="auto"/>
        <w:rPr/>
      </w:pPr>
      <w:r w:rsidDel="00000000" w:rsidR="00000000" w:rsidRPr="00000000">
        <w:rPr>
          <w:rtl w:val="0"/>
        </w:rPr>
      </w:r>
    </w:p>
    <w:p w:rsidR="00000000" w:rsidDel="00000000" w:rsidP="00000000" w:rsidRDefault="00000000" w:rsidRPr="00000000" w14:paraId="0000025D">
      <w:pPr>
        <w:tabs>
          <w:tab w:val="right" w:pos="2880"/>
        </w:tabs>
        <w:spacing w:before="320" w:lineRule="auto"/>
        <w:rPr/>
      </w:pPr>
      <w:r w:rsidDel="00000000" w:rsidR="00000000" w:rsidRPr="00000000">
        <w:rPr>
          <w:rtl w:val="0"/>
        </w:rPr>
      </w:r>
    </w:p>
    <w:p w:rsidR="00000000" w:rsidDel="00000000" w:rsidP="00000000" w:rsidRDefault="00000000" w:rsidRPr="00000000" w14:paraId="0000025E">
      <w:pPr>
        <w:tabs>
          <w:tab w:val="right" w:pos="2880"/>
        </w:tabs>
        <w:spacing w:before="320" w:lineRule="auto"/>
        <w:rPr/>
      </w:pPr>
      <w:r w:rsidDel="00000000" w:rsidR="00000000" w:rsidRPr="00000000">
        <w:rPr>
          <w:rtl w:val="0"/>
        </w:rPr>
      </w:r>
    </w:p>
    <w:p w:rsidR="00000000" w:rsidDel="00000000" w:rsidP="00000000" w:rsidRDefault="00000000" w:rsidRPr="00000000" w14:paraId="0000025F">
      <w:pPr>
        <w:tabs>
          <w:tab w:val="right" w:pos="2880"/>
        </w:tabs>
        <w:spacing w:before="320" w:lineRule="auto"/>
        <w:rPr/>
      </w:pPr>
      <w:r w:rsidDel="00000000" w:rsidR="00000000" w:rsidRPr="00000000">
        <w:rPr>
          <w:rtl w:val="0"/>
        </w:rPr>
      </w:r>
    </w:p>
    <w:p w:rsidR="00000000" w:rsidDel="00000000" w:rsidP="00000000" w:rsidRDefault="00000000" w:rsidRPr="00000000" w14:paraId="00000260">
      <w:pPr>
        <w:tabs>
          <w:tab w:val="right" w:pos="2880"/>
        </w:tabs>
        <w:spacing w:before="320" w:lineRule="auto"/>
        <w:rPr/>
      </w:pPr>
      <w:r w:rsidDel="00000000" w:rsidR="00000000" w:rsidRPr="00000000">
        <w:rPr>
          <w:rtl w:val="0"/>
        </w:rPr>
      </w:r>
    </w:p>
    <w:p w:rsidR="00000000" w:rsidDel="00000000" w:rsidP="00000000" w:rsidRDefault="00000000" w:rsidRPr="00000000" w14:paraId="00000261">
      <w:pPr>
        <w:tabs>
          <w:tab w:val="right" w:pos="2880"/>
        </w:tabs>
        <w:spacing w:before="320" w:lineRule="auto"/>
        <w:rPr/>
      </w:pPr>
      <w:r w:rsidDel="00000000" w:rsidR="00000000" w:rsidRPr="00000000">
        <w:rPr>
          <w:rtl w:val="0"/>
        </w:rPr>
      </w:r>
    </w:p>
    <w:p w:rsidR="00000000" w:rsidDel="00000000" w:rsidP="00000000" w:rsidRDefault="00000000" w:rsidRPr="00000000" w14:paraId="00000262">
      <w:pPr>
        <w:tabs>
          <w:tab w:val="right" w:pos="2880"/>
        </w:tabs>
        <w:spacing w:before="320" w:lineRule="auto"/>
        <w:rPr/>
      </w:pPr>
      <w:r w:rsidDel="00000000" w:rsidR="00000000" w:rsidRPr="00000000">
        <w:rPr>
          <w:rtl w:val="0"/>
        </w:rPr>
      </w:r>
    </w:p>
    <w:p w:rsidR="00000000" w:rsidDel="00000000" w:rsidP="00000000" w:rsidRDefault="00000000" w:rsidRPr="00000000" w14:paraId="00000263">
      <w:pPr>
        <w:tabs>
          <w:tab w:val="right" w:pos="2880"/>
        </w:tabs>
        <w:spacing w:before="320" w:lineRule="auto"/>
        <w:rPr/>
      </w:pPr>
      <w:r w:rsidDel="00000000" w:rsidR="00000000" w:rsidRPr="00000000">
        <w:rPr>
          <w:rtl w:val="0"/>
        </w:rPr>
      </w:r>
    </w:p>
    <w:p w:rsidR="00000000" w:rsidDel="00000000" w:rsidP="00000000" w:rsidRDefault="00000000" w:rsidRPr="00000000" w14:paraId="00000264">
      <w:pPr>
        <w:tabs>
          <w:tab w:val="right" w:pos="2880"/>
        </w:tabs>
        <w:spacing w:before="320" w:lineRule="auto"/>
        <w:rPr/>
      </w:pPr>
      <w:r w:rsidDel="00000000" w:rsidR="00000000" w:rsidRPr="00000000">
        <w:rPr>
          <w:rtl w:val="0"/>
        </w:rPr>
      </w:r>
    </w:p>
    <w:p w:rsidR="00000000" w:rsidDel="00000000" w:rsidP="00000000" w:rsidRDefault="00000000" w:rsidRPr="00000000" w14:paraId="00000265">
      <w:pPr>
        <w:tabs>
          <w:tab w:val="right" w:pos="2880"/>
        </w:tabs>
        <w:spacing w:before="320" w:lineRule="auto"/>
        <w:rPr/>
      </w:pPr>
      <w:r w:rsidDel="00000000" w:rsidR="00000000" w:rsidRPr="00000000">
        <w:rPr>
          <w:rtl w:val="0"/>
        </w:rPr>
      </w:r>
    </w:p>
    <w:p w:rsidR="00000000" w:rsidDel="00000000" w:rsidP="00000000" w:rsidRDefault="00000000" w:rsidRPr="00000000" w14:paraId="00000266">
      <w:pPr>
        <w:tabs>
          <w:tab w:val="right" w:pos="2880"/>
        </w:tabs>
        <w:spacing w:before="320" w:lineRule="auto"/>
        <w:rPr/>
      </w:pPr>
      <w:r w:rsidDel="00000000" w:rsidR="00000000" w:rsidRPr="00000000">
        <w:rPr>
          <w:rtl w:val="0"/>
        </w:rPr>
      </w:r>
    </w:p>
    <w:p w:rsidR="00000000" w:rsidDel="00000000" w:rsidP="00000000" w:rsidRDefault="00000000" w:rsidRPr="00000000" w14:paraId="00000267">
      <w:pPr>
        <w:tabs>
          <w:tab w:val="right" w:pos="2880"/>
        </w:tabs>
        <w:spacing w:before="320" w:lineRule="auto"/>
        <w:rPr/>
      </w:pPr>
      <w:r w:rsidDel="00000000" w:rsidR="00000000" w:rsidRPr="00000000">
        <w:rPr>
          <w:rtl w:val="0"/>
        </w:rPr>
      </w:r>
    </w:p>
    <w:p w:rsidR="00000000" w:rsidDel="00000000" w:rsidP="00000000" w:rsidRDefault="00000000" w:rsidRPr="00000000" w14:paraId="00000268">
      <w:pPr>
        <w:tabs>
          <w:tab w:val="right" w:pos="2880"/>
        </w:tabs>
        <w:spacing w:before="320" w:lineRule="auto"/>
        <w:rPr/>
      </w:pPr>
      <w:r w:rsidDel="00000000" w:rsidR="00000000" w:rsidRPr="00000000">
        <w:rPr>
          <w:rtl w:val="0"/>
        </w:rPr>
      </w:r>
    </w:p>
    <w:p w:rsidR="00000000" w:rsidDel="00000000" w:rsidP="00000000" w:rsidRDefault="00000000" w:rsidRPr="00000000" w14:paraId="00000269">
      <w:pPr>
        <w:tabs>
          <w:tab w:val="right" w:pos="2880"/>
        </w:tabs>
        <w:spacing w:before="320" w:lineRule="auto"/>
        <w:rPr/>
      </w:pPr>
      <w:r w:rsidDel="00000000" w:rsidR="00000000" w:rsidRPr="00000000">
        <w:rPr>
          <w:rtl w:val="0"/>
        </w:rPr>
      </w:r>
    </w:p>
    <w:p w:rsidR="00000000" w:rsidDel="00000000" w:rsidP="00000000" w:rsidRDefault="00000000" w:rsidRPr="00000000" w14:paraId="0000026A">
      <w:pPr>
        <w:tabs>
          <w:tab w:val="right" w:pos="2880"/>
        </w:tabs>
        <w:spacing w:before="320" w:lineRule="auto"/>
        <w:rPr/>
      </w:pPr>
      <w:r w:rsidDel="00000000" w:rsidR="00000000" w:rsidRPr="00000000">
        <w:rPr>
          <w:rtl w:val="0"/>
        </w:rPr>
      </w:r>
    </w:p>
    <w:p w:rsidR="00000000" w:rsidDel="00000000" w:rsidP="00000000" w:rsidRDefault="00000000" w:rsidRPr="00000000" w14:paraId="0000026B">
      <w:pPr>
        <w:tabs>
          <w:tab w:val="right" w:pos="2880"/>
        </w:tabs>
        <w:spacing w:before="320" w:lineRule="auto"/>
        <w:rPr/>
      </w:pPr>
      <w:r w:rsidDel="00000000" w:rsidR="00000000" w:rsidRPr="00000000">
        <w:rPr>
          <w:rtl w:val="0"/>
        </w:rPr>
      </w:r>
    </w:p>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sectPr>
      <w:headerReference r:id="rId37" w:type="even"/>
      <w:footerReference r:id="rId38" w:type="even"/>
      <w:type w:val="nextPage"/>
      <w:pgSz w:h="16838" w:w="11906" w:orient="portrait"/>
      <w:pgMar w:bottom="864" w:top="864" w:left="1296" w:right="1296"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mbria Math">
    <w:embedRegular w:fontKey="{00000000-0000-0000-0000-000000000000}" r:id="rId2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655"/>
        <w:tab w:val="right" w:pos="9310"/>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See next page</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360" w:firstLine="36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See next page</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678"/>
        <w:tab w:val="right" w:pos="9214"/>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CALCULATOR-FREE</w:t>
      <w:tab/>
    </w:r>
    <w:r w:rsidDel="00000000" w:rsidR="00000000" w:rsidRPr="00000000">
      <w:rPr>
        <w:rFonts w:ascii="Arial" w:cs="Arial" w:eastAsia="Arial" w:hAnsi="Arial"/>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MATHEMATICS METHODS</w:t>
    </w:r>
  </w:p>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678"/>
        <w:tab w:val="right" w:pos="9214"/>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MATHEMATICS METHODS</w:t>
      <w:tab/>
    </w:r>
    <w:r w:rsidDel="00000000" w:rsidR="00000000" w:rsidRPr="00000000">
      <w:rPr>
        <w:rFonts w:ascii="Arial" w:cs="Arial" w:eastAsia="Arial" w:hAnsi="Arial"/>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CALCULATOR-FREE</w:t>
    </w:r>
  </w:p>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 w:val="right" w:pos="9356"/>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sz w:val="36"/>
      <w:szCs w:val="36"/>
    </w:rPr>
  </w:style>
  <w:style w:type="paragraph" w:styleId="Heading2">
    <w:name w:val="heading 2"/>
    <w:basedOn w:val="Normal"/>
    <w:next w:val="Normal"/>
    <w:pPr>
      <w:keepNext w:val="1"/>
      <w:keepLines w:val="1"/>
      <w:spacing w:before="40" w:lineRule="auto"/>
    </w:pPr>
    <w:rPr>
      <w:b w:val="1"/>
      <w:sz w:val="28"/>
      <w:szCs w:val="28"/>
    </w:rPr>
  </w:style>
  <w:style w:type="paragraph" w:styleId="Heading3">
    <w:name w:val="heading 3"/>
    <w:basedOn w:val="Normal"/>
    <w:next w:val="Normal"/>
    <w:pPr>
      <w:jc w:val="right"/>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650CE"/>
    <w:pPr>
      <w:ind w:left="0" w:firstLine="0"/>
    </w:pPr>
    <w:rPr>
      <w:rFonts w:eastAsia="Times New Roman"/>
      <w:lang w:val="en-US"/>
    </w:rPr>
  </w:style>
  <w:style w:type="paragraph" w:styleId="Heading1">
    <w:name w:val="heading 1"/>
    <w:basedOn w:val="Normal"/>
    <w:next w:val="Normal"/>
    <w:link w:val="Heading1Char"/>
    <w:qFormat w:val="1"/>
    <w:rsid w:val="008B6CD7"/>
    <w:pPr>
      <w:keepNext w:val="1"/>
      <w:keepLines w:val="1"/>
      <w:spacing w:before="240"/>
      <w:contextualSpacing w:val="1"/>
      <w:outlineLvl w:val="0"/>
    </w:pPr>
    <w:rPr>
      <w:rFonts w:cstheme="majorBidi" w:eastAsiaTheme="majorEastAsia"/>
      <w:b w:val="1"/>
      <w:sz w:val="36"/>
      <w:szCs w:val="32"/>
      <w:lang w:val="en-AU"/>
    </w:rPr>
  </w:style>
  <w:style w:type="paragraph" w:styleId="Heading2">
    <w:name w:val="heading 2"/>
    <w:basedOn w:val="Normal"/>
    <w:next w:val="Normal"/>
    <w:link w:val="Heading2Char"/>
    <w:unhideWhenUsed w:val="1"/>
    <w:qFormat w:val="1"/>
    <w:rsid w:val="008B6CD7"/>
    <w:pPr>
      <w:keepNext w:val="1"/>
      <w:keepLines w:val="1"/>
      <w:spacing w:before="40"/>
      <w:contextualSpacing w:val="1"/>
      <w:outlineLvl w:val="1"/>
    </w:pPr>
    <w:rPr>
      <w:rFonts w:cstheme="majorBidi" w:eastAsiaTheme="majorEastAsia"/>
      <w:b w:val="1"/>
      <w:sz w:val="28"/>
      <w:szCs w:val="26"/>
      <w:lang w:val="en-AU"/>
    </w:rPr>
  </w:style>
  <w:style w:type="paragraph" w:styleId="Heading3">
    <w:name w:val="heading 3"/>
    <w:basedOn w:val="Normal"/>
    <w:next w:val="Normal"/>
    <w:link w:val="Heading3Char"/>
    <w:qFormat w:val="1"/>
    <w:rsid w:val="008B6CD7"/>
    <w:pPr>
      <w:contextualSpacing w:val="1"/>
      <w:jc w:val="right"/>
      <w:outlineLvl w:val="2"/>
    </w:pPr>
    <w:rPr>
      <w:rFonts w:cs="Arial"/>
      <w:b w:val="1"/>
      <w:spacing w:val="-4"/>
      <w:sz w:val="28"/>
      <w:szCs w:val="28"/>
      <w:lang w:val="en-A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aliases w:val="Header Odd"/>
    <w:basedOn w:val="Normal"/>
    <w:link w:val="HeaderChar"/>
    <w:uiPriority w:val="99"/>
    <w:rsid w:val="00B650CE"/>
    <w:pPr>
      <w:tabs>
        <w:tab w:val="center" w:pos="4153"/>
        <w:tab w:val="right" w:pos="8306"/>
      </w:tabs>
    </w:pPr>
  </w:style>
  <w:style w:type="character" w:styleId="HeaderChar" w:customStyle="1">
    <w:name w:val="Header Char"/>
    <w:aliases w:val="Header Odd Char"/>
    <w:basedOn w:val="DefaultParagraphFont"/>
    <w:link w:val="Header"/>
    <w:uiPriority w:val="99"/>
    <w:rsid w:val="00B650CE"/>
    <w:rPr>
      <w:rFonts w:eastAsia="Times New Roman"/>
      <w:lang w:val="en-US"/>
    </w:rPr>
  </w:style>
  <w:style w:type="paragraph" w:styleId="Footer">
    <w:name w:val="footer"/>
    <w:aliases w:val="Footer1"/>
    <w:basedOn w:val="Normal"/>
    <w:link w:val="FooterChar"/>
    <w:uiPriority w:val="99"/>
    <w:rsid w:val="00B650CE"/>
    <w:pPr>
      <w:tabs>
        <w:tab w:val="center" w:pos="4153"/>
        <w:tab w:val="right" w:pos="8306"/>
      </w:tabs>
    </w:pPr>
    <w:rPr>
      <w:sz w:val="16"/>
    </w:rPr>
  </w:style>
  <w:style w:type="character" w:styleId="FooterChar" w:customStyle="1">
    <w:name w:val="Footer Char"/>
    <w:aliases w:val="Footer1 Char"/>
    <w:basedOn w:val="DefaultParagraphFont"/>
    <w:link w:val="Footer"/>
    <w:uiPriority w:val="99"/>
    <w:rsid w:val="00B650CE"/>
    <w:rPr>
      <w:rFonts w:eastAsia="Times New Roman"/>
      <w:sz w:val="16"/>
      <w:lang w:val="en-US"/>
    </w:rPr>
  </w:style>
  <w:style w:type="character" w:styleId="PageNumber">
    <w:name w:val="page number"/>
    <w:basedOn w:val="DefaultParagraphFont"/>
    <w:rsid w:val="00B650CE"/>
  </w:style>
  <w:style w:type="paragraph" w:styleId="BalloonText">
    <w:name w:val="Balloon Text"/>
    <w:basedOn w:val="Normal"/>
    <w:link w:val="BalloonTextChar"/>
    <w:uiPriority w:val="99"/>
    <w:semiHidden w:val="1"/>
    <w:unhideWhenUsed w:val="1"/>
    <w:rsid w:val="00B650CE"/>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650CE"/>
    <w:rPr>
      <w:rFonts w:ascii="Tahoma" w:cs="Tahoma" w:eastAsia="Times New Roman" w:hAnsi="Tahoma"/>
      <w:sz w:val="16"/>
      <w:szCs w:val="16"/>
      <w:lang w:val="en-US"/>
    </w:rPr>
  </w:style>
  <w:style w:type="paragraph" w:styleId="xl25" w:customStyle="1">
    <w:name w:val="xl25"/>
    <w:basedOn w:val="Normal"/>
    <w:rsid w:val="00B650CE"/>
    <w:pPr>
      <w:spacing w:after="100" w:afterAutospacing="1" w:before="100" w:beforeAutospacing="1"/>
      <w:jc w:val="center"/>
      <w:textAlignment w:val="top"/>
    </w:pPr>
    <w:rPr>
      <w:rFonts w:cs="Arial" w:eastAsia="Arial Unicode MS"/>
      <w:b w:val="1"/>
      <w:bCs w:val="1"/>
      <w:lang w:val="en-AU"/>
    </w:rPr>
  </w:style>
  <w:style w:type="character" w:styleId="PlaceholderText">
    <w:name w:val="Placeholder Text"/>
    <w:basedOn w:val="DefaultParagraphFont"/>
    <w:uiPriority w:val="99"/>
    <w:semiHidden w:val="1"/>
    <w:rsid w:val="00AC2EF0"/>
    <w:rPr>
      <w:color w:val="808080"/>
    </w:rPr>
  </w:style>
  <w:style w:type="table" w:styleId="TableGrid">
    <w:name w:val="Table Grid"/>
    <w:basedOn w:val="TableNormal"/>
    <w:uiPriority w:val="39"/>
    <w:rsid w:val="00AC2EF0"/>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ListParagraph">
    <w:name w:val="List Paragraph"/>
    <w:basedOn w:val="Normal"/>
    <w:uiPriority w:val="34"/>
    <w:qFormat w:val="1"/>
    <w:rsid w:val="00022099"/>
    <w:pPr>
      <w:ind w:left="720"/>
      <w:contextualSpacing w:val="1"/>
    </w:pPr>
  </w:style>
  <w:style w:type="paragraph" w:styleId="BodyText">
    <w:name w:val="Body Text"/>
    <w:basedOn w:val="Normal"/>
    <w:link w:val="BodyTextChar"/>
    <w:rsid w:val="00293F61"/>
    <w:rPr>
      <w:rFonts w:ascii="Times New Roman" w:hAnsi="Times New Roman"/>
      <w:i w:val="1"/>
      <w:iCs w:val="1"/>
      <w:lang w:eastAsia="en-AU"/>
    </w:rPr>
  </w:style>
  <w:style w:type="character" w:styleId="BodyTextChar" w:customStyle="1">
    <w:name w:val="Body Text Char"/>
    <w:basedOn w:val="DefaultParagraphFont"/>
    <w:link w:val="BodyText"/>
    <w:rsid w:val="00293F61"/>
    <w:rPr>
      <w:rFonts w:ascii="Times New Roman" w:eastAsia="Times New Roman" w:hAnsi="Times New Roman"/>
      <w:i w:val="1"/>
      <w:iCs w:val="1"/>
      <w:lang w:eastAsia="en-AU" w:val="en-US"/>
    </w:rPr>
  </w:style>
  <w:style w:type="paragraph" w:styleId="FootnoteText">
    <w:name w:val="footnote text"/>
    <w:basedOn w:val="Normal"/>
    <w:link w:val="FootnoteTextChar"/>
    <w:rsid w:val="000A7A5D"/>
    <w:rPr>
      <w:rFonts w:cs="Arial" w:eastAsia="MS Mincho"/>
      <w:sz w:val="20"/>
      <w:szCs w:val="20"/>
      <w:lang w:val="en-AU"/>
    </w:rPr>
  </w:style>
  <w:style w:type="character" w:styleId="FootnoteTextChar" w:customStyle="1">
    <w:name w:val="Footnote Text Char"/>
    <w:basedOn w:val="DefaultParagraphFont"/>
    <w:link w:val="FootnoteText"/>
    <w:rsid w:val="000A7A5D"/>
    <w:rPr>
      <w:rFonts w:cs="Arial" w:eastAsia="MS Mincho"/>
      <w:sz w:val="20"/>
      <w:szCs w:val="20"/>
    </w:rPr>
  </w:style>
  <w:style w:type="paragraph" w:styleId="BasicParagraph" w:customStyle="1">
    <w:name w:val="[Basic Paragraph]"/>
    <w:basedOn w:val="Normal"/>
    <w:uiPriority w:val="99"/>
    <w:rsid w:val="00864246"/>
    <w:pPr>
      <w:autoSpaceDE w:val="0"/>
      <w:autoSpaceDN w:val="0"/>
      <w:adjustRightInd w:val="0"/>
      <w:spacing w:line="288" w:lineRule="auto"/>
      <w:textAlignment w:val="center"/>
    </w:pPr>
    <w:rPr>
      <w:rFonts w:ascii="Minion Pro" w:cs="Minion Pro" w:hAnsi="Minion Pro"/>
      <w:color w:val="000000"/>
      <w:sz w:val="24"/>
      <w:lang w:eastAsia="en-AU" w:val="en-GB"/>
    </w:rPr>
  </w:style>
  <w:style w:type="character" w:styleId="Hyperlink">
    <w:name w:val="Hyperlink"/>
    <w:rsid w:val="00864246"/>
    <w:rPr>
      <w:rFonts w:cs="Times New Roman"/>
      <w:color w:val="0000ff"/>
      <w:u w:val="single"/>
    </w:rPr>
  </w:style>
  <w:style w:type="character" w:styleId="Heading1Char" w:customStyle="1">
    <w:name w:val="Heading 1 Char"/>
    <w:basedOn w:val="DefaultParagraphFont"/>
    <w:link w:val="Heading1"/>
    <w:rsid w:val="008B6CD7"/>
    <w:rPr>
      <w:rFonts w:cstheme="majorBidi" w:eastAsiaTheme="majorEastAsia"/>
      <w:b w:val="1"/>
      <w:sz w:val="36"/>
      <w:szCs w:val="32"/>
    </w:rPr>
  </w:style>
  <w:style w:type="character" w:styleId="Heading2Char" w:customStyle="1">
    <w:name w:val="Heading 2 Char"/>
    <w:basedOn w:val="DefaultParagraphFont"/>
    <w:link w:val="Heading2"/>
    <w:rsid w:val="008B6CD7"/>
    <w:rPr>
      <w:rFonts w:cstheme="majorBidi" w:eastAsiaTheme="majorEastAsia"/>
      <w:b w:val="1"/>
      <w:sz w:val="28"/>
      <w:szCs w:val="26"/>
    </w:rPr>
  </w:style>
  <w:style w:type="character" w:styleId="Heading3Char" w:customStyle="1">
    <w:name w:val="Heading 3 Char"/>
    <w:basedOn w:val="DefaultParagraphFont"/>
    <w:link w:val="Heading3"/>
    <w:rsid w:val="008B6CD7"/>
    <w:rPr>
      <w:rFonts w:cs="Arial" w:eastAsia="Times New Roman"/>
      <w:b w:val="1"/>
      <w:spacing w:val="-4"/>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oleObject" Target="embeddings/oleObject9.bin"/><Relationship Id="rId22" Type="http://schemas.openxmlformats.org/officeDocument/2006/relationships/oleObject" Target="embeddings/oleObject10.bin"/><Relationship Id="rId21" Type="http://schemas.openxmlformats.org/officeDocument/2006/relationships/image" Target="media/image10.wmf"/><Relationship Id="rId24" Type="http://schemas.openxmlformats.org/officeDocument/2006/relationships/oleObject" Target="embeddings/oleObject12.bin"/><Relationship Id="rId23" Type="http://schemas.openxmlformats.org/officeDocument/2006/relationships/image" Target="media/image12.wmf"/><Relationship Id="rId1" Type="http://schemas.openxmlformats.org/officeDocument/2006/relationships/image" Target="media/image2.wmf"/><Relationship Id="rId2" Type="http://schemas.openxmlformats.org/officeDocument/2006/relationships/oleObject" Target="embeddings/oleObject2.bin"/><Relationship Id="rId3" Type="http://schemas.openxmlformats.org/officeDocument/2006/relationships/image" Target="media/image1.wmf"/><Relationship Id="rId4" Type="http://schemas.openxmlformats.org/officeDocument/2006/relationships/oleObject" Target="embeddings/oleObject1.bin"/><Relationship Id="rId26" Type="http://schemas.openxmlformats.org/officeDocument/2006/relationships/settings" Target="settings.xml"/><Relationship Id="rId9" Type="http://schemas.openxmlformats.org/officeDocument/2006/relationships/image" Target="media/image6.wmf"/><Relationship Id="rId25" Type="http://schemas.openxmlformats.org/officeDocument/2006/relationships/theme" Target="theme/theme1.xml"/><Relationship Id="rId28" Type="http://schemas.openxmlformats.org/officeDocument/2006/relationships/numbering" Target="numbering.xml"/><Relationship Id="rId27" Type="http://schemas.openxmlformats.org/officeDocument/2006/relationships/fontTable" Target="fontTable.xml"/><Relationship Id="rId5" Type="http://schemas.openxmlformats.org/officeDocument/2006/relationships/image" Target="media/image4.png"/><Relationship Id="rId29" Type="http://schemas.openxmlformats.org/officeDocument/2006/relationships/styles" Target="styles.xml"/><Relationship Id="rId6" Type="http://schemas.openxmlformats.org/officeDocument/2006/relationships/oleObject" Target="embeddings/oleObject4.bin"/><Relationship Id="rId7" Type="http://schemas.openxmlformats.org/officeDocument/2006/relationships/image" Target="media/image3.wmf"/><Relationship Id="rId8" Type="http://schemas.openxmlformats.org/officeDocument/2006/relationships/oleObject" Target="embeddings/oleObject3.bin"/><Relationship Id="rId31" Type="http://schemas.openxmlformats.org/officeDocument/2006/relationships/image" Target="media/image13.png"/><Relationship Id="rId30" Type="http://schemas.openxmlformats.org/officeDocument/2006/relationships/customXml" Target="../customXML/item1.xml"/><Relationship Id="rId11" Type="http://schemas.openxmlformats.org/officeDocument/2006/relationships/image" Target="media/image5.wmf"/><Relationship Id="rId33" Type="http://schemas.openxmlformats.org/officeDocument/2006/relationships/header" Target="header3.xml"/><Relationship Id="rId10" Type="http://schemas.openxmlformats.org/officeDocument/2006/relationships/oleObject" Target="embeddings/oleObject6.bin"/><Relationship Id="rId32" Type="http://schemas.openxmlformats.org/officeDocument/2006/relationships/header" Target="header1.xml"/><Relationship Id="rId13" Type="http://schemas.openxmlformats.org/officeDocument/2006/relationships/image" Target="media/image8.wmf"/><Relationship Id="rId35" Type="http://schemas.openxmlformats.org/officeDocument/2006/relationships/footer" Target="footer2.xml"/><Relationship Id="rId12" Type="http://schemas.openxmlformats.org/officeDocument/2006/relationships/oleObject" Target="embeddings/oleObject5.bin"/><Relationship Id="rId34" Type="http://schemas.openxmlformats.org/officeDocument/2006/relationships/header" Target="header2.xml"/><Relationship Id="rId15" Type="http://schemas.openxmlformats.org/officeDocument/2006/relationships/image" Target="media/image7.wmf"/><Relationship Id="rId37" Type="http://schemas.openxmlformats.org/officeDocument/2006/relationships/header" Target="header4.xml"/><Relationship Id="rId14" Type="http://schemas.openxmlformats.org/officeDocument/2006/relationships/oleObject" Target="embeddings/oleObject8.bin"/><Relationship Id="rId36" Type="http://schemas.openxmlformats.org/officeDocument/2006/relationships/footer" Target="footer1.xml"/><Relationship Id="rId17" Type="http://schemas.openxmlformats.org/officeDocument/2006/relationships/image" Target="media/image11.wmf"/><Relationship Id="rId16" Type="http://schemas.openxmlformats.org/officeDocument/2006/relationships/oleObject" Target="embeddings/oleObject7.bin"/><Relationship Id="rId38" Type="http://schemas.openxmlformats.org/officeDocument/2006/relationships/footer" Target="footer3.xml"/><Relationship Id="rId19" Type="http://schemas.openxmlformats.org/officeDocument/2006/relationships/image" Target="media/image9.wmf"/><Relationship Id="rId18" Type="http://schemas.openxmlformats.org/officeDocument/2006/relationships/oleObject" Target="embeddings/oleObject11.bin"/></Relationships>
</file>

<file path=word/_rels/fontTable.xml.rels><?xml version="1.0" encoding="UTF-8" standalone="yes"?><Relationships xmlns="http://schemas.openxmlformats.org/package/2006/relationships"><Relationship Id="rId25"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25"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qMTgZK4azuJNpRe/SO8lfCxwrA==">AMUW2mV56ufGQO+UEA8npnNlTsmEkXSnOdqlJ0xyrUR+II5oYw9nTkUKqT+hftkEG1rXz4fmoYn80ED3332B0COQ9spRLtJ9VlMlq/Icn5C2SfFyNPHfv2PfY63/QVgQdLYAiqtNpRB0+qFOpEefEGIdp1My0jJ9MEog+W1NDTews0H08alKTdqXhs4s6bAzJGHNMD2XCYojh66RPu+dus7LmdpJCVLBk5Y4Qbgu4neK6Jn047eiZ8fBW7agIOx9wlt1pycoKtdq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2019-03-28T06:55:00Z</dcterms:created>
  <dc:creator>brayz</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